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425"/>
        <w:gridCol w:w="3827"/>
        <w:gridCol w:w="2693"/>
        <w:gridCol w:w="1134"/>
        <w:gridCol w:w="851"/>
        <w:gridCol w:w="567"/>
      </w:tblGrid>
      <w:tr w:rsidR="00616AB6" w:rsidRPr="006510C1" w:rsidTr="00616AB6">
        <w:trPr>
          <w:trHeight w:val="1992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AB6" w:rsidRDefault="005A390F" w:rsidP="00616AB6">
            <w:pPr>
              <w:rPr>
                <w:rFonts w:ascii="Open Sans" w:hAnsi="Open Sans" w:cs="Open Sans"/>
                <w:b/>
                <w:color w:val="548DD4" w:themeColor="text2" w:themeTint="99"/>
                <w:spacing w:val="20"/>
                <w:position w:val="20"/>
                <w:sz w:val="50"/>
              </w:rPr>
            </w:pPr>
            <w:r>
              <w:rPr>
                <w:i/>
                <w:noProof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5288DA13" wp14:editId="6722DEAC">
                  <wp:simplePos x="0" y="0"/>
                  <wp:positionH relativeFrom="column">
                    <wp:posOffset>5368925</wp:posOffset>
                  </wp:positionH>
                  <wp:positionV relativeFrom="paragraph">
                    <wp:posOffset>90805</wp:posOffset>
                  </wp:positionV>
                  <wp:extent cx="1162685" cy="1552575"/>
                  <wp:effectExtent l="190500" t="190500" r="189865" b="2000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518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685" cy="1552575"/>
                          </a:xfrm>
                          <a:prstGeom prst="snip2Diag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88900" algn="tl" rotWithShape="0">
                              <a:srgbClr val="000000">
                                <a:alpha val="4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Open Sans" w:hAnsi="Open Sans" w:cs="Open Sans"/>
                <w:b/>
                <w:color w:val="548DD4" w:themeColor="text2" w:themeTint="99"/>
                <w:spacing w:val="20"/>
                <w:position w:val="20"/>
                <w:sz w:val="50"/>
              </w:rPr>
              <w:t>Dr.</w:t>
            </w:r>
            <w:proofErr w:type="spellEnd"/>
            <w:r>
              <w:rPr>
                <w:rFonts w:ascii="Open Sans" w:hAnsi="Open Sans" w:cs="Open Sans"/>
                <w:b/>
                <w:color w:val="548DD4" w:themeColor="text2" w:themeTint="99"/>
                <w:spacing w:val="20"/>
                <w:position w:val="20"/>
                <w:sz w:val="50"/>
              </w:rPr>
              <w:t xml:space="preserve"> </w:t>
            </w:r>
            <w:r w:rsidR="00F33BA4">
              <w:rPr>
                <w:rFonts w:ascii="Open Sans" w:hAnsi="Open Sans" w:cs="Open Sans"/>
                <w:b/>
                <w:color w:val="548DD4" w:themeColor="text2" w:themeTint="99"/>
                <w:spacing w:val="20"/>
                <w:position w:val="20"/>
                <w:sz w:val="50"/>
              </w:rPr>
              <w:t>Saif ur Rehman</w:t>
            </w:r>
          </w:p>
          <w:p w:rsidR="006C09E1" w:rsidRPr="00276211" w:rsidRDefault="006C09E1" w:rsidP="00DA2667">
            <w:pPr>
              <w:pStyle w:val="Heading2"/>
              <w:spacing w:before="0" w:line="276" w:lineRule="auto"/>
              <w:outlineLvl w:val="1"/>
              <w:rPr>
                <w:rFonts w:ascii="Open Sans Semibold" w:hAnsi="Open Sans Semibold" w:cs="Open Sans Semibold"/>
                <w:i/>
              </w:rPr>
            </w:pPr>
            <w:r>
              <w:rPr>
                <w:i/>
              </w:rPr>
              <w:t xml:space="preserve">                                      </w:t>
            </w:r>
            <w:r w:rsidRPr="00276211">
              <w:rPr>
                <w:rFonts w:ascii="Open Sans Semibold" w:hAnsi="Open Sans Semibold" w:cs="Open Sans Semibold"/>
                <w:i/>
              </w:rPr>
              <w:t xml:space="preserve">Consultant </w:t>
            </w:r>
            <w:r w:rsidR="00312A9C">
              <w:rPr>
                <w:rFonts w:ascii="Open Sans Semibold" w:hAnsi="Open Sans Semibold" w:cs="Open Sans Semibold"/>
                <w:i/>
              </w:rPr>
              <w:t>Orthop</w:t>
            </w:r>
            <w:bookmarkStart w:id="0" w:name="_GoBack"/>
            <w:bookmarkEnd w:id="0"/>
            <w:r w:rsidR="00312A9C">
              <w:rPr>
                <w:rFonts w:ascii="Open Sans Semibold" w:hAnsi="Open Sans Semibold" w:cs="Open Sans Semibold"/>
                <w:i/>
              </w:rPr>
              <w:t>edic and Trauma Surgeon</w:t>
            </w:r>
          </w:p>
          <w:p w:rsidR="00616AB6" w:rsidRPr="00583DC8" w:rsidRDefault="00616AB6" w:rsidP="0050092E">
            <w:pPr>
              <w:rPr>
                <w:i/>
                <w:sz w:val="20"/>
              </w:rPr>
            </w:pPr>
            <w:r w:rsidRPr="00583DC8">
              <w:rPr>
                <w:b/>
                <w:i/>
                <w:sz w:val="20"/>
              </w:rPr>
              <w:t>Address:</w:t>
            </w:r>
            <w:r w:rsidRPr="00583DC8">
              <w:rPr>
                <w:i/>
                <w:sz w:val="20"/>
              </w:rPr>
              <w:t xml:space="preserve"> </w:t>
            </w:r>
            <w:r w:rsidR="00312A9C">
              <w:rPr>
                <w:i/>
                <w:sz w:val="20"/>
              </w:rPr>
              <w:t xml:space="preserve">House # 12 Jail Road, </w:t>
            </w:r>
            <w:proofErr w:type="spellStart"/>
            <w:r w:rsidR="00312A9C">
              <w:rPr>
                <w:i/>
                <w:sz w:val="20"/>
              </w:rPr>
              <w:t>Qartaba</w:t>
            </w:r>
            <w:proofErr w:type="spellEnd"/>
            <w:r w:rsidR="00312A9C">
              <w:rPr>
                <w:i/>
                <w:sz w:val="20"/>
              </w:rPr>
              <w:t xml:space="preserve"> </w:t>
            </w:r>
            <w:proofErr w:type="spellStart"/>
            <w:r w:rsidR="00312A9C">
              <w:rPr>
                <w:i/>
                <w:sz w:val="20"/>
              </w:rPr>
              <w:t>Chowk</w:t>
            </w:r>
            <w:proofErr w:type="spellEnd"/>
            <w:r w:rsidR="00312A9C">
              <w:rPr>
                <w:i/>
                <w:sz w:val="20"/>
              </w:rPr>
              <w:t xml:space="preserve"> </w:t>
            </w:r>
            <w:proofErr w:type="spellStart"/>
            <w:r w:rsidR="00312A9C">
              <w:rPr>
                <w:i/>
                <w:sz w:val="20"/>
              </w:rPr>
              <w:t>Mozang</w:t>
            </w:r>
            <w:proofErr w:type="spellEnd"/>
            <w:r w:rsidR="00312A9C">
              <w:rPr>
                <w:i/>
                <w:sz w:val="20"/>
              </w:rPr>
              <w:t>, Lahore</w:t>
            </w:r>
          </w:p>
          <w:p w:rsidR="0050092E" w:rsidRPr="00583DC8" w:rsidRDefault="00616AB6" w:rsidP="0050092E">
            <w:pPr>
              <w:rPr>
                <w:i/>
                <w:sz w:val="20"/>
              </w:rPr>
            </w:pPr>
            <w:r w:rsidRPr="00583DC8">
              <w:rPr>
                <w:b/>
                <w:i/>
                <w:sz w:val="20"/>
              </w:rPr>
              <w:t>Phone:</w:t>
            </w:r>
            <w:r w:rsidRPr="00583DC8">
              <w:rPr>
                <w:i/>
                <w:sz w:val="20"/>
              </w:rPr>
              <w:t xml:space="preserve"> </w:t>
            </w:r>
            <w:r w:rsidR="00DC41CB" w:rsidRPr="00DC41CB">
              <w:rPr>
                <w:i/>
                <w:sz w:val="20"/>
              </w:rPr>
              <w:t xml:space="preserve">+92 </w:t>
            </w:r>
            <w:r w:rsidR="00312A9C">
              <w:rPr>
                <w:i/>
                <w:sz w:val="20"/>
              </w:rPr>
              <w:t>333</w:t>
            </w:r>
            <w:r w:rsidR="00AE4F2D">
              <w:rPr>
                <w:i/>
                <w:sz w:val="20"/>
              </w:rPr>
              <w:t xml:space="preserve"> </w:t>
            </w:r>
            <w:r w:rsidR="00312A9C">
              <w:rPr>
                <w:i/>
                <w:sz w:val="20"/>
              </w:rPr>
              <w:t>6270901</w:t>
            </w:r>
            <w:r w:rsidR="00AE4F2D">
              <w:rPr>
                <w:i/>
                <w:sz w:val="20"/>
              </w:rPr>
              <w:t xml:space="preserve">, +92 </w:t>
            </w:r>
            <w:r w:rsidR="00312A9C">
              <w:rPr>
                <w:i/>
                <w:sz w:val="20"/>
              </w:rPr>
              <w:t>300</w:t>
            </w:r>
            <w:r w:rsidR="00AE4F2D">
              <w:rPr>
                <w:i/>
                <w:sz w:val="20"/>
              </w:rPr>
              <w:t xml:space="preserve"> </w:t>
            </w:r>
            <w:r w:rsidR="00312A9C">
              <w:rPr>
                <w:i/>
                <w:sz w:val="20"/>
              </w:rPr>
              <w:t>6270207</w:t>
            </w:r>
          </w:p>
          <w:p w:rsidR="0050092E" w:rsidRPr="00583DC8" w:rsidRDefault="0050092E" w:rsidP="0050092E">
            <w:pPr>
              <w:rPr>
                <w:i/>
                <w:sz w:val="20"/>
              </w:rPr>
            </w:pPr>
            <w:r w:rsidRPr="00583DC8">
              <w:rPr>
                <w:b/>
                <w:i/>
                <w:sz w:val="20"/>
              </w:rPr>
              <w:t>E-mail:</w:t>
            </w:r>
            <w:r w:rsidRPr="00583DC8">
              <w:rPr>
                <w:i/>
                <w:sz w:val="20"/>
              </w:rPr>
              <w:t xml:space="preserve"> </w:t>
            </w:r>
            <w:r w:rsidR="00312A9C">
              <w:rPr>
                <w:i/>
                <w:sz w:val="20"/>
              </w:rPr>
              <w:t>drsrehman@outlook</w:t>
            </w:r>
            <w:r w:rsidR="00DC41CB" w:rsidRPr="00DC41CB">
              <w:rPr>
                <w:i/>
                <w:sz w:val="20"/>
              </w:rPr>
              <w:t>.com</w:t>
            </w:r>
          </w:p>
          <w:p w:rsidR="00995BAE" w:rsidRDefault="0050092E" w:rsidP="0050092E">
            <w:pPr>
              <w:rPr>
                <w:i/>
                <w:sz w:val="20"/>
              </w:rPr>
            </w:pPr>
            <w:r w:rsidRPr="00583DC8">
              <w:rPr>
                <w:b/>
                <w:i/>
                <w:sz w:val="20"/>
              </w:rPr>
              <w:t>Registration:</w:t>
            </w:r>
            <w:r w:rsidRPr="00583DC8">
              <w:rPr>
                <w:i/>
                <w:sz w:val="20"/>
              </w:rPr>
              <w:t xml:space="preserve"> Pakistan Medical </w:t>
            </w:r>
            <w:r w:rsidR="00995BAE">
              <w:rPr>
                <w:i/>
                <w:sz w:val="20"/>
              </w:rPr>
              <w:t xml:space="preserve">and Dental </w:t>
            </w:r>
            <w:r w:rsidR="00232FB8">
              <w:rPr>
                <w:i/>
                <w:sz w:val="20"/>
              </w:rPr>
              <w:t>Commission (PM</w:t>
            </w:r>
            <w:r w:rsidR="00995BAE">
              <w:rPr>
                <w:i/>
                <w:sz w:val="20"/>
              </w:rPr>
              <w:t>D</w:t>
            </w:r>
            <w:r w:rsidR="00232FB8">
              <w:rPr>
                <w:i/>
                <w:sz w:val="20"/>
              </w:rPr>
              <w:t>C</w:t>
            </w:r>
            <w:r w:rsidR="003B5369">
              <w:rPr>
                <w:i/>
                <w:sz w:val="20"/>
              </w:rPr>
              <w:t># 49857-P)</w:t>
            </w:r>
          </w:p>
          <w:p w:rsidR="0050092E" w:rsidRDefault="00995BAE" w:rsidP="0050092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General Medical Council, UK</w:t>
            </w:r>
            <w:r w:rsidRPr="00583DC8">
              <w:rPr>
                <w:i/>
                <w:sz w:val="20"/>
              </w:rPr>
              <w:t xml:space="preserve"> (</w:t>
            </w:r>
            <w:r>
              <w:rPr>
                <w:i/>
                <w:sz w:val="20"/>
              </w:rPr>
              <w:t>GMC</w:t>
            </w:r>
            <w:r w:rsidR="008D6F82">
              <w:rPr>
                <w:i/>
                <w:sz w:val="20"/>
              </w:rPr>
              <w:t xml:space="preserve"> Ref</w:t>
            </w:r>
            <w:r w:rsidRPr="00583DC8">
              <w:rPr>
                <w:i/>
                <w:sz w:val="20"/>
              </w:rPr>
              <w:t xml:space="preserve"># </w:t>
            </w:r>
            <w:r w:rsidR="008D6F82" w:rsidRPr="008D6F82">
              <w:rPr>
                <w:i/>
                <w:sz w:val="20"/>
              </w:rPr>
              <w:t>7089731</w:t>
            </w:r>
            <w:r w:rsidRPr="00583DC8">
              <w:rPr>
                <w:i/>
                <w:sz w:val="20"/>
              </w:rPr>
              <w:t>)</w:t>
            </w:r>
          </w:p>
          <w:p w:rsidR="00F16086" w:rsidRPr="00583DC8" w:rsidRDefault="00F16086" w:rsidP="0050092E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</w:t>
            </w:r>
            <w:r w:rsidR="00320C01" w:rsidRPr="00320C01">
              <w:rPr>
                <w:i/>
                <w:sz w:val="20"/>
              </w:rPr>
              <w:t xml:space="preserve">Saudi </w:t>
            </w:r>
            <w:r w:rsidR="0032612B">
              <w:rPr>
                <w:i/>
                <w:sz w:val="20"/>
              </w:rPr>
              <w:t>Commission</w:t>
            </w:r>
            <w:r w:rsidR="00320C01" w:rsidRPr="00320C01">
              <w:rPr>
                <w:i/>
                <w:sz w:val="20"/>
              </w:rPr>
              <w:t xml:space="preserve"> for Health Specialities (SCFHS - 22480623)</w:t>
            </w:r>
          </w:p>
          <w:p w:rsidR="0081492B" w:rsidRDefault="00F16086" w:rsidP="008A455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</w:t>
            </w:r>
            <w:r w:rsidRPr="00583DC8">
              <w:rPr>
                <w:i/>
                <w:sz w:val="20"/>
              </w:rPr>
              <w:t>Fellow of College of Physicians and Surgeons Pakistan (Fellowship# OSG-18-21363)</w:t>
            </w:r>
          </w:p>
          <w:p w:rsidR="006923EB" w:rsidRPr="008A4559" w:rsidRDefault="006923EB" w:rsidP="006923E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Assistant Editor of Journal of Fatima Jinnah Medical University, Lahore</w:t>
            </w:r>
          </w:p>
        </w:tc>
      </w:tr>
      <w:tr w:rsidR="0050092E" w:rsidRPr="006510C1" w:rsidTr="00614062">
        <w:trPr>
          <w:trHeight w:val="274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50092E" w:rsidRPr="00385242" w:rsidRDefault="0050092E" w:rsidP="000C7D76">
            <w:pPr>
              <w:rPr>
                <w:rFonts w:ascii="AcmeFont" w:hAnsi="AcmeFont" w:cs="Open Sans"/>
                <w:caps/>
                <w:color w:val="548DD4" w:themeColor="text2" w:themeTint="99"/>
                <w:sz w:val="144"/>
                <w:szCs w:val="144"/>
              </w:rPr>
            </w:pPr>
            <w:r w:rsidRPr="00385242">
              <w:rPr>
                <w:rFonts w:ascii="AcmeFont" w:hAnsi="AcmeFont" w:cs="Open Sans"/>
                <w:caps/>
                <w:color w:val="548DD4" w:themeColor="text2" w:themeTint="99"/>
                <w:sz w:val="144"/>
                <w:szCs w:val="144"/>
              </w:rPr>
              <w:t>“</w:t>
            </w:r>
          </w:p>
          <w:p w:rsidR="0050092E" w:rsidRPr="008A3BD7" w:rsidRDefault="0050092E" w:rsidP="000C7D76">
            <w:pPr>
              <w:rPr>
                <w:rFonts w:ascii="Open Sans" w:hAnsi="Open Sans" w:cs="Open Sans"/>
                <w:szCs w:val="24"/>
              </w:rPr>
            </w:pPr>
          </w:p>
        </w:tc>
        <w:tc>
          <w:tcPr>
            <w:tcW w:w="94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092E" w:rsidRPr="008A712F" w:rsidRDefault="00614062" w:rsidP="0032612B">
            <w:pPr>
              <w:spacing w:before="300"/>
              <w:jc w:val="both"/>
              <w:rPr>
                <w:rFonts w:ascii="Open Sans" w:hAnsi="Open Sans" w:cs="Open Sans"/>
                <w:szCs w:val="24"/>
              </w:rPr>
            </w:pPr>
            <w:r w:rsidRPr="00614062">
              <w:rPr>
                <w:rFonts w:ascii="Open Sans" w:hAnsi="Open Sans" w:cs="Open Sans"/>
                <w:szCs w:val="24"/>
              </w:rPr>
              <w:t xml:space="preserve">I am an experienced orthopaedic surgeon with over 10 years of practice and 5 years of post-fellowship experience. As a registered member of Pakistan Medical Council, Saudi </w:t>
            </w:r>
            <w:r w:rsidR="0032612B">
              <w:rPr>
                <w:rFonts w:ascii="Open Sans" w:hAnsi="Open Sans" w:cs="Open Sans"/>
                <w:szCs w:val="24"/>
              </w:rPr>
              <w:t>Commission</w:t>
            </w:r>
            <w:r w:rsidRPr="00614062">
              <w:rPr>
                <w:rFonts w:ascii="Open Sans" w:hAnsi="Open Sans" w:cs="Open Sans"/>
                <w:szCs w:val="24"/>
              </w:rPr>
              <w:t xml:space="preserve"> for Health Specialities and the General Medical Council UK, I have a proven track record of delivering exceptional patient care. I am also an accomplished researcher, </w:t>
            </w:r>
            <w:r w:rsidR="003B5369">
              <w:rPr>
                <w:rFonts w:ascii="Open Sans" w:hAnsi="Open Sans" w:cs="Open Sans"/>
                <w:szCs w:val="24"/>
              </w:rPr>
              <w:t xml:space="preserve">working as </w:t>
            </w:r>
            <w:r w:rsidR="001A37C7">
              <w:rPr>
                <w:rFonts w:ascii="Open Sans" w:hAnsi="Open Sans" w:cs="Open Sans"/>
                <w:szCs w:val="24"/>
              </w:rPr>
              <w:t xml:space="preserve">an </w:t>
            </w:r>
            <w:r w:rsidR="003B5369">
              <w:rPr>
                <w:rFonts w:ascii="Open Sans" w:hAnsi="Open Sans" w:cs="Open Sans"/>
                <w:szCs w:val="24"/>
              </w:rPr>
              <w:t xml:space="preserve">assistant editor in a </w:t>
            </w:r>
            <w:r w:rsidR="00B02DB2">
              <w:rPr>
                <w:rFonts w:ascii="Open Sans" w:hAnsi="Open Sans" w:cs="Open Sans"/>
                <w:szCs w:val="24"/>
              </w:rPr>
              <w:t xml:space="preserve">reputable </w:t>
            </w:r>
            <w:r w:rsidR="003B5369">
              <w:rPr>
                <w:rFonts w:ascii="Open Sans" w:hAnsi="Open Sans" w:cs="Open Sans"/>
                <w:szCs w:val="24"/>
              </w:rPr>
              <w:t>medical journal</w:t>
            </w:r>
            <w:r w:rsidR="001A37C7">
              <w:rPr>
                <w:rFonts w:ascii="Open Sans" w:hAnsi="Open Sans" w:cs="Open Sans"/>
                <w:szCs w:val="24"/>
              </w:rPr>
              <w:t>,</w:t>
            </w:r>
            <w:r w:rsidR="003B5369">
              <w:rPr>
                <w:rFonts w:ascii="Open Sans" w:hAnsi="Open Sans" w:cs="Open Sans"/>
                <w:szCs w:val="24"/>
              </w:rPr>
              <w:t xml:space="preserve"> having </w:t>
            </w:r>
            <w:r w:rsidR="00B02DB2">
              <w:rPr>
                <w:rFonts w:ascii="Open Sans" w:hAnsi="Open Sans" w:cs="Open Sans"/>
                <w:szCs w:val="24"/>
              </w:rPr>
              <w:t xml:space="preserve">over 10 published </w:t>
            </w:r>
            <w:r w:rsidR="001A37C7">
              <w:rPr>
                <w:rFonts w:ascii="Open Sans" w:hAnsi="Open Sans" w:cs="Open Sans"/>
                <w:szCs w:val="24"/>
              </w:rPr>
              <w:t xml:space="preserve">research </w:t>
            </w:r>
            <w:r w:rsidR="00B02DB2">
              <w:rPr>
                <w:rFonts w:ascii="Open Sans" w:hAnsi="Open Sans" w:cs="Open Sans"/>
                <w:szCs w:val="24"/>
              </w:rPr>
              <w:t>article</w:t>
            </w:r>
            <w:r w:rsidR="001A37C7">
              <w:rPr>
                <w:rFonts w:ascii="Open Sans" w:hAnsi="Open Sans" w:cs="Open Sans"/>
                <w:szCs w:val="24"/>
              </w:rPr>
              <w:t>s</w:t>
            </w:r>
            <w:r w:rsidRPr="00614062">
              <w:rPr>
                <w:rFonts w:ascii="Open Sans" w:hAnsi="Open Sans" w:cs="Open Sans"/>
                <w:szCs w:val="24"/>
              </w:rPr>
              <w:t>. My areas of interest include joint replacement surgeries, trauma care, and sports injuries. I am dedicated in providing compassionate and personalized care, building strong relationships with my patients, colleagues, and healthcare teams</w:t>
            </w:r>
            <w:r w:rsidR="008A4559" w:rsidRPr="008A4559">
              <w:rPr>
                <w:rFonts w:ascii="Open Sans" w:hAnsi="Open Sans" w:cs="Open Sans"/>
                <w:szCs w:val="24"/>
              </w:rPr>
              <w:t>.</w:t>
            </w:r>
          </w:p>
        </w:tc>
      </w:tr>
      <w:tr w:rsidR="00385242" w:rsidRPr="00385242" w:rsidTr="000D1D02">
        <w:tblPrEx>
          <w:tblBorders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wBefore w:w="5353" w:type="dxa"/>
        </w:trPr>
        <w:tc>
          <w:tcPr>
            <w:tcW w:w="3827" w:type="dxa"/>
            <w:gridSpan w:val="2"/>
            <w:tcBorders>
              <w:bottom w:val="single" w:sz="12" w:space="0" w:color="4F81BD" w:themeColor="accent1"/>
            </w:tcBorders>
          </w:tcPr>
          <w:p w:rsidR="00385242" w:rsidRPr="00CC3F8D" w:rsidRDefault="00385242" w:rsidP="00C85C3B">
            <w:pPr>
              <w:spacing w:before="240"/>
              <w:rPr>
                <w:rFonts w:ascii="Open Sans" w:hAnsi="Open Sans" w:cs="Open Sans"/>
                <w:b/>
                <w:caps/>
                <w:spacing w:val="40"/>
              </w:rPr>
            </w:pPr>
            <w:r w:rsidRPr="00962811">
              <w:rPr>
                <w:rFonts w:ascii="Open Sans" w:hAnsi="Open Sans" w:cs="Open Sans"/>
                <w:b/>
                <w:caps/>
                <w:color w:val="4F81BD" w:themeColor="accent1"/>
                <w:spacing w:val="40"/>
                <w:sz w:val="28"/>
              </w:rPr>
              <w:t>Work history</w:t>
            </w:r>
          </w:p>
        </w:tc>
        <w:tc>
          <w:tcPr>
            <w:tcW w:w="1418" w:type="dxa"/>
            <w:gridSpan w:val="2"/>
            <w:tcBorders>
              <w:bottom w:val="single" w:sz="12" w:space="0" w:color="4F81BD" w:themeColor="accent1"/>
            </w:tcBorders>
          </w:tcPr>
          <w:p w:rsidR="00385242" w:rsidRPr="00385242" w:rsidRDefault="00385242">
            <w:pPr>
              <w:rPr>
                <w:rFonts w:ascii="Open Sans" w:hAnsi="Open Sans" w:cs="Open Sans"/>
                <w:caps/>
              </w:rPr>
            </w:pPr>
          </w:p>
        </w:tc>
      </w:tr>
      <w:tr w:rsidR="00B405BA" w:rsidRPr="00385242" w:rsidTr="00C2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6" w:type="dxa"/>
            <w:gridSpan w:val="2"/>
            <w:tcBorders>
              <w:right w:val="single" w:sz="12" w:space="0" w:color="4F81BD" w:themeColor="accent1"/>
            </w:tcBorders>
          </w:tcPr>
          <w:p w:rsidR="00B405BA" w:rsidRPr="00385242" w:rsidRDefault="00EC48DB" w:rsidP="0095150A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E082FB" wp14:editId="2A0DBDE9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205740</wp:posOffset>
                      </wp:positionV>
                      <wp:extent cx="133350" cy="152400"/>
                      <wp:effectExtent l="0" t="0" r="19050" b="19050"/>
                      <wp:wrapNone/>
                      <wp:docPr id="1" name="Flowchart: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" o:spid="_x0000_s1026" type="#_x0000_t120" style="position:absolute;margin-left:65.25pt;margin-top:16.2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" fillcolor="white [3201]" strokecolor="#4f81bd [3204]" strokeweight="2pt"/>
                  </w:pict>
                </mc:Fallback>
              </mc:AlternateContent>
            </w:r>
            <w:r w:rsidR="0095150A">
              <w:rPr>
                <w:rFonts w:ascii="Open Sans" w:hAnsi="Open Sans" w:cs="Open Sans"/>
              </w:rPr>
              <w:t>Sep</w:t>
            </w:r>
            <w:r w:rsidR="00B405BA">
              <w:rPr>
                <w:rFonts w:ascii="Open Sans" w:hAnsi="Open Sans" w:cs="Open Sans"/>
              </w:rPr>
              <w:t xml:space="preserve"> 20</w:t>
            </w:r>
            <w:r w:rsidR="0095150A">
              <w:rPr>
                <w:rFonts w:ascii="Open Sans" w:hAnsi="Open Sans" w:cs="Open Sans"/>
              </w:rPr>
              <w:t>19</w:t>
            </w:r>
            <w:r w:rsidR="00B405BA">
              <w:rPr>
                <w:rFonts w:ascii="Open Sans" w:hAnsi="Open Sans" w:cs="Open Sans"/>
              </w:rPr>
              <w:t xml:space="preserve"> – </w:t>
            </w:r>
            <w:r w:rsidR="00C211F2">
              <w:rPr>
                <w:rFonts w:ascii="Open Sans" w:hAnsi="Open Sans" w:cs="Open Sans"/>
              </w:rPr>
              <w:t>Current</w:t>
            </w:r>
          </w:p>
        </w:tc>
        <w:tc>
          <w:tcPr>
            <w:tcW w:w="9072" w:type="dxa"/>
            <w:gridSpan w:val="5"/>
            <w:tcBorders>
              <w:left w:val="single" w:sz="12" w:space="0" w:color="4F81BD" w:themeColor="accent1"/>
            </w:tcBorders>
          </w:tcPr>
          <w:p w:rsidR="00B405BA" w:rsidRPr="00681589" w:rsidRDefault="00EC48DB" w:rsidP="004A6181">
            <w:pPr>
              <w:spacing w:before="300"/>
              <w:rPr>
                <w:rFonts w:ascii="Open Sans" w:hAnsi="Open Sans" w:cs="Open Sans"/>
                <w:b/>
                <w:caps/>
                <w:spacing w:val="40"/>
                <w:sz w:val="20"/>
              </w:rPr>
            </w:pPr>
            <w:r>
              <w:rPr>
                <w:rFonts w:ascii="Open Sans" w:hAnsi="Open Sans" w:cs="Open Sans"/>
                <w:b/>
                <w:caps/>
                <w:spacing w:val="40"/>
                <w:sz w:val="24"/>
              </w:rPr>
              <w:t xml:space="preserve"> </w:t>
            </w:r>
            <w:r w:rsidR="00192A31" w:rsidRPr="00096046">
              <w:rPr>
                <w:rFonts w:ascii="Open Sans" w:hAnsi="Open Sans" w:cs="Open Sans"/>
                <w:b/>
                <w:spacing w:val="40"/>
                <w:sz w:val="24"/>
              </w:rPr>
              <w:t>Consultant - Orthopaedic Surgery</w:t>
            </w:r>
          </w:p>
          <w:p w:rsidR="00B405BA" w:rsidRPr="00B948BD" w:rsidRDefault="00EC48DB" w:rsidP="004A6181">
            <w:pPr>
              <w:rPr>
                <w:rFonts w:ascii="Open Sans" w:hAnsi="Open Sans" w:cs="Open Sans"/>
                <w:i/>
                <w:color w:val="FFFFFF" w:themeColor="background1"/>
                <w:sz w:val="24"/>
              </w:rPr>
            </w:pPr>
            <w:r w:rsidRPr="002F3EC2">
              <w:rPr>
                <w:rFonts w:ascii="Open Sans" w:hAnsi="Open Sans" w:cs="Open Sans"/>
                <w:b/>
                <w:i/>
                <w:color w:val="548DD4" w:themeColor="text2" w:themeTint="99"/>
              </w:rPr>
              <w:t xml:space="preserve">   </w:t>
            </w:r>
            <w:r w:rsidR="009F2AB6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Sir Ganga Ram Hospital</w:t>
            </w:r>
            <w:r w:rsidR="00EC37F5" w:rsidRPr="00EC37F5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 xml:space="preserve"> Lahore</w:t>
            </w:r>
            <w:r w:rsidR="009F2AB6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, Pakistan</w:t>
            </w:r>
          </w:p>
          <w:p w:rsidR="00EC37F5" w:rsidRPr="00EC37F5" w:rsidRDefault="00EC37F5" w:rsidP="00EC37F5">
            <w:pPr>
              <w:spacing w:after="60"/>
              <w:jc w:val="both"/>
              <w:rPr>
                <w:rFonts w:ascii="Open Sans" w:hAnsi="Open Sans" w:cs="Open Sans"/>
              </w:rPr>
            </w:pPr>
            <w:r w:rsidRPr="00EC37F5">
              <w:rPr>
                <w:rFonts w:ascii="Open Sans" w:hAnsi="Open Sans" w:cs="Open Sans"/>
              </w:rPr>
              <w:t xml:space="preserve">As a consultant orthopedic surgeon, I am dedicated </w:t>
            </w:r>
            <w:r>
              <w:rPr>
                <w:rFonts w:ascii="Open Sans" w:hAnsi="Open Sans" w:cs="Open Sans"/>
              </w:rPr>
              <w:t>in</w:t>
            </w:r>
            <w:r w:rsidRPr="00EC37F5">
              <w:rPr>
                <w:rFonts w:ascii="Open Sans" w:hAnsi="Open Sans" w:cs="Open Sans"/>
              </w:rPr>
              <w:t xml:space="preserve"> providing specialized medical care and treatment for patients with orthopedic conditions. With extensive experience and expertise in orthopedic surgery, I excel in diagnosing and managing musculoskeletal disorders. I conduct thorough assessments, review medical histories, and perform comprehensive physical examinations to accurately diagnose patients. Based on individual needs, I develop personalized treatment plans that may include surgical interventions, such as joint replacements and fracture fixations, as well as non-surgical options like medications and physical therapy. Throughout the treatment process, I closely monitor patients' progress, ensuring proper healing and managing any complications. Collaborating with multidisciplinary teams, I work to deliver coordinated care and consult with colleagues on complex cases. Additionally, I actively engage in research activities and stay updated with the latest advancements in orthopedic surgery.</w:t>
            </w:r>
          </w:p>
        </w:tc>
      </w:tr>
      <w:tr w:rsidR="008742C3" w:rsidRPr="00385242" w:rsidTr="00C2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6" w:type="dxa"/>
            <w:gridSpan w:val="2"/>
            <w:tcBorders>
              <w:right w:val="single" w:sz="12" w:space="0" w:color="4F81BD" w:themeColor="accent1"/>
            </w:tcBorders>
          </w:tcPr>
          <w:p w:rsidR="008742C3" w:rsidRPr="00385242" w:rsidRDefault="00EC48DB" w:rsidP="00F90DF8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AD086D" wp14:editId="4F294345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212090</wp:posOffset>
                      </wp:positionV>
                      <wp:extent cx="133350" cy="152400"/>
                      <wp:effectExtent l="0" t="0" r="19050" b="19050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3" o:spid="_x0000_s1026" type="#_x0000_t120" style="position:absolute;margin-left:65.25pt;margin-top:16.7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" fillcolor="white [3201]" strokecolor="#4f81bd [3204]" strokeweight="2pt"/>
                  </w:pict>
                </mc:Fallback>
              </mc:AlternateContent>
            </w:r>
            <w:r w:rsidR="00F90DF8">
              <w:rPr>
                <w:rFonts w:ascii="Open Sans" w:hAnsi="Open Sans" w:cs="Open Sans"/>
              </w:rPr>
              <w:t>July</w:t>
            </w:r>
            <w:r w:rsidR="008742C3">
              <w:rPr>
                <w:rFonts w:ascii="Open Sans" w:hAnsi="Open Sans" w:cs="Open Sans"/>
              </w:rPr>
              <w:t xml:space="preserve"> 20</w:t>
            </w:r>
            <w:r w:rsidR="00255BFD">
              <w:rPr>
                <w:rFonts w:ascii="Open Sans" w:hAnsi="Open Sans" w:cs="Open Sans"/>
              </w:rPr>
              <w:t>1</w:t>
            </w:r>
            <w:r w:rsidR="00F90DF8">
              <w:rPr>
                <w:rFonts w:ascii="Open Sans" w:hAnsi="Open Sans" w:cs="Open Sans"/>
              </w:rPr>
              <w:t>6</w:t>
            </w:r>
            <w:r w:rsidR="008742C3">
              <w:rPr>
                <w:rFonts w:ascii="Open Sans" w:hAnsi="Open Sans" w:cs="Open Sans"/>
              </w:rPr>
              <w:t xml:space="preserve"> – </w:t>
            </w:r>
            <w:r w:rsidR="00F90DF8">
              <w:rPr>
                <w:rFonts w:ascii="Open Sans" w:hAnsi="Open Sans" w:cs="Open Sans"/>
              </w:rPr>
              <w:t>Sep</w:t>
            </w:r>
            <w:r w:rsidR="008742C3">
              <w:rPr>
                <w:rFonts w:ascii="Open Sans" w:hAnsi="Open Sans" w:cs="Open Sans"/>
              </w:rPr>
              <w:t xml:space="preserve"> 20</w:t>
            </w:r>
            <w:r w:rsidR="00F90DF8">
              <w:rPr>
                <w:rFonts w:ascii="Open Sans" w:hAnsi="Open Sans" w:cs="Open Sans"/>
              </w:rPr>
              <w:t>19</w:t>
            </w:r>
          </w:p>
        </w:tc>
        <w:tc>
          <w:tcPr>
            <w:tcW w:w="9072" w:type="dxa"/>
            <w:gridSpan w:val="5"/>
            <w:tcBorders>
              <w:left w:val="single" w:sz="12" w:space="0" w:color="4F81BD" w:themeColor="accent1"/>
            </w:tcBorders>
          </w:tcPr>
          <w:p w:rsidR="008742C3" w:rsidRPr="00681589" w:rsidRDefault="00EC48DB" w:rsidP="004A6181">
            <w:pPr>
              <w:spacing w:before="300"/>
              <w:rPr>
                <w:rFonts w:ascii="Open Sans" w:hAnsi="Open Sans" w:cs="Open Sans"/>
                <w:b/>
                <w:caps/>
                <w:spacing w:val="40"/>
                <w:sz w:val="20"/>
              </w:rPr>
            </w:pPr>
            <w:r>
              <w:rPr>
                <w:rFonts w:ascii="Open Sans" w:hAnsi="Open Sans" w:cs="Open Sans"/>
                <w:b/>
                <w:caps/>
                <w:spacing w:val="40"/>
                <w:sz w:val="24"/>
              </w:rPr>
              <w:t xml:space="preserve"> </w:t>
            </w:r>
            <w:r w:rsidR="00192A31" w:rsidRPr="00EC37F5">
              <w:rPr>
                <w:rFonts w:ascii="Open Sans" w:hAnsi="Open Sans" w:cs="Open Sans"/>
                <w:b/>
                <w:spacing w:val="40"/>
                <w:sz w:val="24"/>
              </w:rPr>
              <w:t>Registrar - Orthopaedic Surgery</w:t>
            </w:r>
          </w:p>
          <w:p w:rsidR="008742C3" w:rsidRPr="00C53A30" w:rsidRDefault="00EC48DB" w:rsidP="004A6181">
            <w:pPr>
              <w:rPr>
                <w:rFonts w:ascii="Open Sans" w:hAnsi="Open Sans" w:cs="Open Sans"/>
                <w:b/>
                <w:color w:val="FFFFFF" w:themeColor="background1"/>
              </w:rPr>
            </w:pPr>
            <w:r>
              <w:rPr>
                <w:rFonts w:ascii="Open Sans" w:hAnsi="Open Sans" w:cs="Open Sans"/>
                <w:color w:val="548DD4" w:themeColor="text2" w:themeTint="99"/>
                <w:sz w:val="20"/>
              </w:rPr>
              <w:t xml:space="preserve">  </w:t>
            </w:r>
            <w:r w:rsidR="00285D84" w:rsidRPr="00285D84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 xml:space="preserve">Sir </w:t>
            </w:r>
            <w:r w:rsidR="009F2AB6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 xml:space="preserve">Ganga Ram Hospital </w:t>
            </w:r>
            <w:r w:rsidR="00285D84" w:rsidRPr="00285D84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Lahore</w:t>
            </w:r>
            <w:r w:rsidR="009F2AB6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, Pakistan</w:t>
            </w:r>
          </w:p>
          <w:p w:rsidR="008742C3" w:rsidRPr="008A4559" w:rsidRDefault="00632DBF" w:rsidP="00E752DE">
            <w:pPr>
              <w:spacing w:after="60"/>
              <w:jc w:val="both"/>
              <w:rPr>
                <w:rFonts w:ascii="Open Sans" w:hAnsi="Open Sans" w:cs="Open Sans"/>
              </w:rPr>
            </w:pPr>
            <w:r w:rsidRPr="00632DBF">
              <w:rPr>
                <w:rFonts w:ascii="Open Sans" w:hAnsi="Open Sans" w:cs="Open Sans"/>
              </w:rPr>
              <w:t>As a registrar in orthopedic surgery,</w:t>
            </w:r>
            <w:r>
              <w:rPr>
                <w:rFonts w:ascii="Open Sans" w:hAnsi="Open Sans" w:cs="Open Sans"/>
              </w:rPr>
              <w:t xml:space="preserve"> I </w:t>
            </w:r>
            <w:r w:rsidR="00E752DE">
              <w:rPr>
                <w:rFonts w:ascii="Open Sans" w:hAnsi="Open Sans" w:cs="Open Sans"/>
              </w:rPr>
              <w:t>w</w:t>
            </w:r>
            <w:r>
              <w:rPr>
                <w:rFonts w:ascii="Open Sans" w:hAnsi="Open Sans" w:cs="Open Sans"/>
              </w:rPr>
              <w:t>orked</w:t>
            </w:r>
            <w:r w:rsidRPr="00632DBF">
              <w:rPr>
                <w:rFonts w:ascii="Open Sans" w:hAnsi="Open Sans" w:cs="Open Sans"/>
              </w:rPr>
              <w:t xml:space="preserve"> alongside a multidisciplinary team</w:t>
            </w:r>
            <w:r w:rsidR="008A4559" w:rsidRPr="008A4559">
              <w:rPr>
                <w:rFonts w:ascii="Open Sans" w:hAnsi="Open Sans" w:cs="Open Sans"/>
              </w:rPr>
              <w:t>.</w:t>
            </w:r>
            <w:r>
              <w:t xml:space="preserve"> </w:t>
            </w:r>
            <w:r w:rsidRPr="00632DBF">
              <w:rPr>
                <w:rFonts w:ascii="Open Sans" w:hAnsi="Open Sans" w:cs="Open Sans"/>
              </w:rPr>
              <w:t xml:space="preserve">Central to my role </w:t>
            </w:r>
            <w:r>
              <w:rPr>
                <w:rFonts w:ascii="Open Sans" w:hAnsi="Open Sans" w:cs="Open Sans"/>
              </w:rPr>
              <w:t>wa</w:t>
            </w:r>
            <w:r w:rsidRPr="00632DBF">
              <w:rPr>
                <w:rFonts w:ascii="Open Sans" w:hAnsi="Open Sans" w:cs="Open Sans"/>
              </w:rPr>
              <w:t>s the assessment and management of patients with orthopedic conditions. I actively participate</w:t>
            </w:r>
            <w:r>
              <w:rPr>
                <w:rFonts w:ascii="Open Sans" w:hAnsi="Open Sans" w:cs="Open Sans"/>
              </w:rPr>
              <w:t>d</w:t>
            </w:r>
            <w:r w:rsidRPr="00632DBF">
              <w:rPr>
                <w:rFonts w:ascii="Open Sans" w:hAnsi="Open Sans" w:cs="Open Sans"/>
              </w:rPr>
              <w:t xml:space="preserve"> in patient evaluations, thoroughly reviewing their medical histories and performing comprehensive physical examinations. This allow</w:t>
            </w:r>
            <w:r>
              <w:rPr>
                <w:rFonts w:ascii="Open Sans" w:hAnsi="Open Sans" w:cs="Open Sans"/>
              </w:rPr>
              <w:t>ed</w:t>
            </w:r>
            <w:r w:rsidRPr="00632DBF">
              <w:rPr>
                <w:rFonts w:ascii="Open Sans" w:hAnsi="Open Sans" w:cs="Open Sans"/>
              </w:rPr>
              <w:t xml:space="preserve"> me to collaborate effectively with consultants and senior surgeons in diagnosing orthopedic conditions and formulating tailored treatment plans.</w:t>
            </w:r>
            <w:r>
              <w:t xml:space="preserve"> </w:t>
            </w:r>
            <w:r w:rsidRPr="00632DBF">
              <w:rPr>
                <w:rFonts w:ascii="Open Sans" w:hAnsi="Open Sans" w:cs="Open Sans"/>
              </w:rPr>
              <w:t>Furthermore, I actively engage</w:t>
            </w:r>
            <w:r w:rsidR="00307C6C">
              <w:rPr>
                <w:rFonts w:ascii="Open Sans" w:hAnsi="Open Sans" w:cs="Open Sans"/>
              </w:rPr>
              <w:t>d</w:t>
            </w:r>
            <w:r w:rsidRPr="00632DBF">
              <w:rPr>
                <w:rFonts w:ascii="Open Sans" w:hAnsi="Open Sans" w:cs="Open Sans"/>
              </w:rPr>
              <w:t xml:space="preserve"> in the postoperative management of patients, monitoring their progress, and ensuring proper wound healing. This involve</w:t>
            </w:r>
            <w:r w:rsidR="00307C6C">
              <w:rPr>
                <w:rFonts w:ascii="Open Sans" w:hAnsi="Open Sans" w:cs="Open Sans"/>
              </w:rPr>
              <w:t>d</w:t>
            </w:r>
            <w:r w:rsidRPr="00632DBF">
              <w:rPr>
                <w:rFonts w:ascii="Open Sans" w:hAnsi="Open Sans" w:cs="Open Sans"/>
              </w:rPr>
              <w:t xml:space="preserve"> assessing their recovery, and making necessary adjustments to treatment plans when required. I also collaborate</w:t>
            </w:r>
            <w:r w:rsidR="00307C6C">
              <w:rPr>
                <w:rFonts w:ascii="Open Sans" w:hAnsi="Open Sans" w:cs="Open Sans"/>
              </w:rPr>
              <w:t>d</w:t>
            </w:r>
            <w:r w:rsidRPr="00632DBF">
              <w:rPr>
                <w:rFonts w:ascii="Open Sans" w:hAnsi="Open Sans" w:cs="Open Sans"/>
              </w:rPr>
              <w:t xml:space="preserve"> closely with other healthcare professionals, including physiotherapists </w:t>
            </w:r>
            <w:r w:rsidRPr="00632DBF">
              <w:rPr>
                <w:rFonts w:ascii="Open Sans" w:hAnsi="Open Sans" w:cs="Open Sans"/>
              </w:rPr>
              <w:lastRenderedPageBreak/>
              <w:t>and occupational therapists, to facilitate comprehensive rehabilitation programs for patients, promoting optimal recovery and functional outcomes.</w:t>
            </w:r>
          </w:p>
        </w:tc>
      </w:tr>
      <w:tr w:rsidR="00554507" w:rsidRPr="00385242" w:rsidTr="00C2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6" w:type="dxa"/>
            <w:gridSpan w:val="2"/>
            <w:tcBorders>
              <w:right w:val="single" w:sz="12" w:space="0" w:color="4F81BD" w:themeColor="accent1"/>
            </w:tcBorders>
          </w:tcPr>
          <w:p w:rsidR="00554507" w:rsidRPr="00385242" w:rsidRDefault="00EC48DB" w:rsidP="00F90DF8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C42758" wp14:editId="40262692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206375</wp:posOffset>
                      </wp:positionV>
                      <wp:extent cx="133350" cy="152400"/>
                      <wp:effectExtent l="0" t="0" r="19050" b="19050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4" o:spid="_x0000_s1026" type="#_x0000_t120" style="position:absolute;margin-left:65.25pt;margin-top:16.25pt;width:10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" fillcolor="white [3201]" strokecolor="#4f81bd [3204]" strokeweight="2pt"/>
                  </w:pict>
                </mc:Fallback>
              </mc:AlternateContent>
            </w:r>
            <w:r w:rsidR="00F90DF8">
              <w:rPr>
                <w:rFonts w:ascii="Open Sans" w:hAnsi="Open Sans" w:cs="Open Sans"/>
              </w:rPr>
              <w:t>July</w:t>
            </w:r>
            <w:r w:rsidR="00554507">
              <w:rPr>
                <w:rFonts w:ascii="Open Sans" w:hAnsi="Open Sans" w:cs="Open Sans"/>
              </w:rPr>
              <w:t xml:space="preserve"> 201</w:t>
            </w:r>
            <w:r w:rsidR="00F90DF8">
              <w:rPr>
                <w:rFonts w:ascii="Open Sans" w:hAnsi="Open Sans" w:cs="Open Sans"/>
              </w:rPr>
              <w:t>3</w:t>
            </w:r>
            <w:r w:rsidR="00554507">
              <w:rPr>
                <w:rFonts w:ascii="Open Sans" w:hAnsi="Open Sans" w:cs="Open Sans"/>
              </w:rPr>
              <w:t xml:space="preserve"> – </w:t>
            </w:r>
            <w:r w:rsidR="00F90DF8">
              <w:rPr>
                <w:rFonts w:ascii="Open Sans" w:hAnsi="Open Sans" w:cs="Open Sans"/>
              </w:rPr>
              <w:t>June</w:t>
            </w:r>
            <w:r w:rsidR="00554507">
              <w:rPr>
                <w:rFonts w:ascii="Open Sans" w:hAnsi="Open Sans" w:cs="Open Sans"/>
              </w:rPr>
              <w:t xml:space="preserve"> 201</w:t>
            </w:r>
            <w:r w:rsidR="00F90DF8">
              <w:rPr>
                <w:rFonts w:ascii="Open Sans" w:hAnsi="Open Sans" w:cs="Open Sans"/>
              </w:rPr>
              <w:t>6</w:t>
            </w:r>
          </w:p>
        </w:tc>
        <w:tc>
          <w:tcPr>
            <w:tcW w:w="9072" w:type="dxa"/>
            <w:gridSpan w:val="5"/>
            <w:tcBorders>
              <w:left w:val="single" w:sz="12" w:space="0" w:color="4F81BD" w:themeColor="accent1"/>
            </w:tcBorders>
          </w:tcPr>
          <w:p w:rsidR="00554507" w:rsidRPr="00681589" w:rsidRDefault="00EC48DB" w:rsidP="004A6181">
            <w:pPr>
              <w:spacing w:before="300"/>
              <w:rPr>
                <w:rFonts w:ascii="Open Sans" w:hAnsi="Open Sans" w:cs="Open Sans"/>
                <w:b/>
                <w:caps/>
                <w:spacing w:val="40"/>
                <w:sz w:val="20"/>
              </w:rPr>
            </w:pPr>
            <w:r>
              <w:rPr>
                <w:rFonts w:ascii="Open Sans" w:hAnsi="Open Sans" w:cs="Open Sans"/>
                <w:b/>
                <w:caps/>
                <w:spacing w:val="40"/>
                <w:sz w:val="24"/>
              </w:rPr>
              <w:t xml:space="preserve"> </w:t>
            </w:r>
            <w:r w:rsidR="00192A31" w:rsidRPr="00024978">
              <w:rPr>
                <w:rFonts w:ascii="Open Sans" w:hAnsi="Open Sans" w:cs="Open Sans"/>
                <w:b/>
                <w:spacing w:val="40"/>
                <w:sz w:val="24"/>
              </w:rPr>
              <w:t>PG Trainee - Orthopaedic Surgery</w:t>
            </w:r>
          </w:p>
          <w:p w:rsidR="00554507" w:rsidRPr="00B948BD" w:rsidRDefault="00EC48DB" w:rsidP="004A6181">
            <w:pPr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</w:pPr>
            <w:r>
              <w:rPr>
                <w:rFonts w:ascii="Open Sans" w:hAnsi="Open Sans" w:cs="Open Sans"/>
                <w:color w:val="548DD4" w:themeColor="text2" w:themeTint="99"/>
                <w:sz w:val="20"/>
              </w:rPr>
              <w:t xml:space="preserve">  </w:t>
            </w:r>
            <w:r w:rsidR="00F644DA" w:rsidRPr="00F644DA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Sir Ganga Ram Hospital Lahore</w:t>
            </w:r>
            <w:r w:rsidR="009F2AB6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, Pakistan</w:t>
            </w:r>
          </w:p>
          <w:p w:rsidR="00554507" w:rsidRPr="00201253" w:rsidRDefault="0073333F" w:rsidP="001235B4">
            <w:pPr>
              <w:spacing w:after="60"/>
              <w:jc w:val="both"/>
              <w:rPr>
                <w:rFonts w:ascii="Open Sans" w:hAnsi="Open Sans" w:cs="Open Sans"/>
              </w:rPr>
            </w:pPr>
            <w:r w:rsidRPr="0073333F">
              <w:rPr>
                <w:rFonts w:ascii="Open Sans" w:hAnsi="Open Sans" w:cs="Open Sans"/>
              </w:rPr>
              <w:t>As a trainee in orthopedic surgery, I immersed in a dynamic le</w:t>
            </w:r>
            <w:r>
              <w:rPr>
                <w:rFonts w:ascii="Open Sans" w:hAnsi="Open Sans" w:cs="Open Sans"/>
              </w:rPr>
              <w:t>arning environment that prepared</w:t>
            </w:r>
            <w:r w:rsidRPr="0073333F">
              <w:rPr>
                <w:rFonts w:ascii="Open Sans" w:hAnsi="Open Sans" w:cs="Open Sans"/>
              </w:rPr>
              <w:t xml:space="preserve"> me for a successful career in this specialized field. Working closely with experienced orthopedic surgeons and healthcare professionals, my role encompasse</w:t>
            </w:r>
            <w:r>
              <w:rPr>
                <w:rFonts w:ascii="Open Sans" w:hAnsi="Open Sans" w:cs="Open Sans"/>
              </w:rPr>
              <w:t>d</w:t>
            </w:r>
            <w:r w:rsidRPr="0073333F">
              <w:rPr>
                <w:rFonts w:ascii="Open Sans" w:hAnsi="Open Sans" w:cs="Open Sans"/>
              </w:rPr>
              <w:t xml:space="preserve"> a diverse range of responsibilities and opportunities for professional growth</w:t>
            </w:r>
            <w:r w:rsidR="00201253" w:rsidRPr="00201253">
              <w:rPr>
                <w:rFonts w:ascii="Open Sans" w:hAnsi="Open Sans" w:cs="Open Sans"/>
              </w:rPr>
              <w:t>.</w:t>
            </w:r>
            <w:r>
              <w:t xml:space="preserve"> </w:t>
            </w:r>
            <w:r w:rsidRPr="0073333F">
              <w:rPr>
                <w:rFonts w:ascii="Open Sans" w:hAnsi="Open Sans" w:cs="Open Sans"/>
              </w:rPr>
              <w:t>Under the guidance and supervision of senior consultants, I actively participate</w:t>
            </w:r>
            <w:r>
              <w:rPr>
                <w:rFonts w:ascii="Open Sans" w:hAnsi="Open Sans" w:cs="Open Sans"/>
              </w:rPr>
              <w:t>d</w:t>
            </w:r>
            <w:r w:rsidRPr="0073333F">
              <w:rPr>
                <w:rFonts w:ascii="Open Sans" w:hAnsi="Open Sans" w:cs="Open Sans"/>
              </w:rPr>
              <w:t xml:space="preserve"> in patient care and assessments. This include</w:t>
            </w:r>
            <w:r>
              <w:rPr>
                <w:rFonts w:ascii="Open Sans" w:hAnsi="Open Sans" w:cs="Open Sans"/>
              </w:rPr>
              <w:t>d</w:t>
            </w:r>
            <w:r w:rsidRPr="0073333F">
              <w:rPr>
                <w:rFonts w:ascii="Open Sans" w:hAnsi="Open Sans" w:cs="Open Sans"/>
              </w:rPr>
              <w:t xml:space="preserve"> reviewing medical histories, conducting thorough physical examinations, and assisting in the formulation of treatment plans. By engaging with patients, I develop</w:t>
            </w:r>
            <w:r>
              <w:rPr>
                <w:rFonts w:ascii="Open Sans" w:hAnsi="Open Sans" w:cs="Open Sans"/>
              </w:rPr>
              <w:t>ed</w:t>
            </w:r>
            <w:r w:rsidRPr="0073333F">
              <w:rPr>
                <w:rFonts w:ascii="Open Sans" w:hAnsi="Open Sans" w:cs="Open Sans"/>
              </w:rPr>
              <w:t xml:space="preserve"> a comprehensive understanding of their conditions and contribute</w:t>
            </w:r>
            <w:r w:rsidR="00E752DE">
              <w:rPr>
                <w:rFonts w:ascii="Open Sans" w:hAnsi="Open Sans" w:cs="Open Sans"/>
              </w:rPr>
              <w:t>d</w:t>
            </w:r>
            <w:r w:rsidRPr="0073333F">
              <w:rPr>
                <w:rFonts w:ascii="Open Sans" w:hAnsi="Open Sans" w:cs="Open Sans"/>
              </w:rPr>
              <w:t xml:space="preserve"> to their overall care.</w:t>
            </w:r>
            <w:r>
              <w:rPr>
                <w:rFonts w:ascii="Open Sans" w:hAnsi="Open Sans" w:cs="Open Sans"/>
              </w:rPr>
              <w:t xml:space="preserve"> Moreover, </w:t>
            </w:r>
            <w:r w:rsidRPr="0073333F">
              <w:rPr>
                <w:rFonts w:ascii="Open Sans" w:hAnsi="Open Sans" w:cs="Open Sans"/>
              </w:rPr>
              <w:t>I actively engage</w:t>
            </w:r>
            <w:r>
              <w:rPr>
                <w:rFonts w:ascii="Open Sans" w:hAnsi="Open Sans" w:cs="Open Sans"/>
              </w:rPr>
              <w:t>d</w:t>
            </w:r>
            <w:r w:rsidRPr="0073333F">
              <w:rPr>
                <w:rFonts w:ascii="Open Sans" w:hAnsi="Open Sans" w:cs="Open Sans"/>
              </w:rPr>
              <w:t xml:space="preserve"> in on-going education</w:t>
            </w:r>
            <w:r>
              <w:rPr>
                <w:rFonts w:ascii="Open Sans" w:hAnsi="Open Sans" w:cs="Open Sans"/>
              </w:rPr>
              <w:t>al</w:t>
            </w:r>
            <w:r w:rsidRPr="0073333F">
              <w:rPr>
                <w:rFonts w:ascii="Open Sans" w:hAnsi="Open Sans" w:cs="Open Sans"/>
              </w:rPr>
              <w:t xml:space="preserve"> and professional development activities. This include</w:t>
            </w:r>
            <w:r>
              <w:rPr>
                <w:rFonts w:ascii="Open Sans" w:hAnsi="Open Sans" w:cs="Open Sans"/>
              </w:rPr>
              <w:t>d</w:t>
            </w:r>
            <w:r w:rsidRPr="0073333F">
              <w:rPr>
                <w:rFonts w:ascii="Open Sans" w:hAnsi="Open Sans" w:cs="Open Sans"/>
              </w:rPr>
              <w:t xml:space="preserve"> attending lectures, grand rounds, and conferences to stay abreast of the latest advancements and research in orthopedic surgery. I actively contribute</w:t>
            </w:r>
            <w:r>
              <w:rPr>
                <w:rFonts w:ascii="Open Sans" w:hAnsi="Open Sans" w:cs="Open Sans"/>
              </w:rPr>
              <w:t>d</w:t>
            </w:r>
            <w:r w:rsidRPr="0073333F">
              <w:rPr>
                <w:rFonts w:ascii="Open Sans" w:hAnsi="Open Sans" w:cs="Open Sans"/>
              </w:rPr>
              <w:t xml:space="preserve"> to academic discussions, case presentations, and research projects, honing my critical thinking and analytical skills.</w:t>
            </w:r>
            <w:r w:rsidR="001235B4">
              <w:t xml:space="preserve"> </w:t>
            </w:r>
            <w:r w:rsidR="001235B4" w:rsidRPr="001235B4">
              <w:rPr>
                <w:rFonts w:ascii="Open Sans" w:hAnsi="Open Sans" w:cs="Open Sans"/>
              </w:rPr>
              <w:t xml:space="preserve">Through continuous learning, hands-on experiences, and a focus on compassionate patient care, I </w:t>
            </w:r>
            <w:r w:rsidR="001235B4">
              <w:rPr>
                <w:rFonts w:ascii="Open Sans" w:hAnsi="Open Sans" w:cs="Open Sans"/>
              </w:rPr>
              <w:t>built</w:t>
            </w:r>
            <w:r w:rsidR="001235B4" w:rsidRPr="001235B4">
              <w:rPr>
                <w:rFonts w:ascii="Open Sans" w:hAnsi="Open Sans" w:cs="Open Sans"/>
              </w:rPr>
              <w:t xml:space="preserve"> a solid foundation for my future as an orthopedic surgeon.</w:t>
            </w:r>
          </w:p>
        </w:tc>
      </w:tr>
      <w:tr w:rsidR="00B55A94" w:rsidRPr="00385242" w:rsidTr="00C2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6" w:type="dxa"/>
            <w:gridSpan w:val="2"/>
            <w:tcBorders>
              <w:right w:val="single" w:sz="12" w:space="0" w:color="4F81BD" w:themeColor="accent1"/>
            </w:tcBorders>
          </w:tcPr>
          <w:p w:rsidR="00B55A94" w:rsidRPr="00385242" w:rsidRDefault="00940ECD" w:rsidP="00F90DF8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8B06ED" wp14:editId="60957A07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210820</wp:posOffset>
                      </wp:positionV>
                      <wp:extent cx="133350" cy="152400"/>
                      <wp:effectExtent l="0" t="0" r="19050" b="19050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5" o:spid="_x0000_s1026" type="#_x0000_t120" style="position:absolute;margin-left:65.25pt;margin-top:16.6pt;width:10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" fillcolor="white [3201]" strokecolor="#4f81bd [3204]" strokeweight="2pt"/>
                  </w:pict>
                </mc:Fallback>
              </mc:AlternateContent>
            </w:r>
            <w:r w:rsidR="00B55A94">
              <w:rPr>
                <w:rFonts w:ascii="Open Sans" w:hAnsi="Open Sans" w:cs="Open Sans"/>
              </w:rPr>
              <w:t>Jul 201</w:t>
            </w:r>
            <w:r w:rsidR="00F90DF8">
              <w:rPr>
                <w:rFonts w:ascii="Open Sans" w:hAnsi="Open Sans" w:cs="Open Sans"/>
              </w:rPr>
              <w:t>1</w:t>
            </w:r>
            <w:r w:rsidR="00B55A94">
              <w:rPr>
                <w:rFonts w:ascii="Open Sans" w:hAnsi="Open Sans" w:cs="Open Sans"/>
              </w:rPr>
              <w:t xml:space="preserve"> – Jun 201</w:t>
            </w:r>
            <w:r w:rsidR="00F90DF8">
              <w:rPr>
                <w:rFonts w:ascii="Open Sans" w:hAnsi="Open Sans" w:cs="Open Sans"/>
              </w:rPr>
              <w:t>3</w:t>
            </w:r>
          </w:p>
        </w:tc>
        <w:tc>
          <w:tcPr>
            <w:tcW w:w="9072" w:type="dxa"/>
            <w:gridSpan w:val="5"/>
            <w:tcBorders>
              <w:left w:val="single" w:sz="12" w:space="0" w:color="4F81BD" w:themeColor="accent1"/>
            </w:tcBorders>
          </w:tcPr>
          <w:p w:rsidR="00B55A94" w:rsidRPr="00681589" w:rsidRDefault="00940ECD" w:rsidP="004A6181">
            <w:pPr>
              <w:spacing w:before="300"/>
              <w:rPr>
                <w:rFonts w:ascii="Open Sans" w:hAnsi="Open Sans" w:cs="Open Sans"/>
                <w:b/>
                <w:caps/>
                <w:spacing w:val="40"/>
                <w:sz w:val="20"/>
              </w:rPr>
            </w:pPr>
            <w:r>
              <w:rPr>
                <w:rFonts w:ascii="Open Sans" w:hAnsi="Open Sans" w:cs="Open Sans"/>
                <w:b/>
                <w:caps/>
                <w:spacing w:val="40"/>
                <w:sz w:val="24"/>
              </w:rPr>
              <w:t xml:space="preserve"> </w:t>
            </w:r>
            <w:r w:rsidR="00192A31">
              <w:rPr>
                <w:rFonts w:ascii="Open Sans" w:hAnsi="Open Sans" w:cs="Open Sans"/>
                <w:b/>
                <w:spacing w:val="40"/>
                <w:sz w:val="24"/>
              </w:rPr>
              <w:t>PG Trainee</w:t>
            </w:r>
            <w:r w:rsidR="00192A31" w:rsidRPr="00681589">
              <w:rPr>
                <w:rFonts w:ascii="Open Sans" w:hAnsi="Open Sans" w:cs="Open Sans"/>
                <w:b/>
                <w:spacing w:val="40"/>
                <w:sz w:val="24"/>
              </w:rPr>
              <w:t xml:space="preserve"> - </w:t>
            </w:r>
            <w:r w:rsidR="00192A31">
              <w:rPr>
                <w:rFonts w:ascii="Open Sans" w:hAnsi="Open Sans" w:cs="Open Sans"/>
                <w:b/>
                <w:spacing w:val="40"/>
                <w:sz w:val="24"/>
              </w:rPr>
              <w:t>General</w:t>
            </w:r>
            <w:r w:rsidR="00192A31" w:rsidRPr="00681589">
              <w:rPr>
                <w:rFonts w:ascii="Open Sans" w:hAnsi="Open Sans" w:cs="Open Sans"/>
                <w:b/>
                <w:spacing w:val="40"/>
                <w:sz w:val="24"/>
              </w:rPr>
              <w:t xml:space="preserve"> Surgery</w:t>
            </w:r>
          </w:p>
          <w:p w:rsidR="00B55A94" w:rsidRPr="00B948BD" w:rsidRDefault="00940ECD" w:rsidP="004A6181">
            <w:pPr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</w:pPr>
            <w:r>
              <w:rPr>
                <w:rFonts w:ascii="Open Sans" w:hAnsi="Open Sans" w:cs="Open Sans"/>
                <w:color w:val="548DD4" w:themeColor="text2" w:themeTint="99"/>
                <w:sz w:val="20"/>
              </w:rPr>
              <w:t xml:space="preserve">  </w:t>
            </w:r>
            <w:r w:rsidR="00201253" w:rsidRPr="00B948BD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Sir Ganga Ram Hospital</w:t>
            </w:r>
            <w:r w:rsidR="00B55A94" w:rsidRPr="00B948BD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 xml:space="preserve"> Lahore</w:t>
            </w:r>
            <w:r w:rsidR="00201253" w:rsidRPr="00B948BD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, Pakistan</w:t>
            </w:r>
          </w:p>
          <w:p w:rsidR="00B55A94" w:rsidRPr="00201253" w:rsidRDefault="001235B4" w:rsidP="001235B4">
            <w:pPr>
              <w:spacing w:after="60"/>
              <w:jc w:val="both"/>
              <w:rPr>
                <w:rFonts w:ascii="Open Sans" w:hAnsi="Open Sans" w:cs="Open Sans"/>
              </w:rPr>
            </w:pPr>
            <w:r w:rsidRPr="001235B4">
              <w:rPr>
                <w:rFonts w:ascii="Open Sans" w:hAnsi="Open Sans" w:cs="Open Sans"/>
              </w:rPr>
              <w:t xml:space="preserve">As a trainee in general surgery, I </w:t>
            </w:r>
            <w:r>
              <w:rPr>
                <w:rFonts w:ascii="Open Sans" w:hAnsi="Open Sans" w:cs="Open Sans"/>
              </w:rPr>
              <w:t>worked</w:t>
            </w:r>
            <w:r w:rsidRPr="001235B4">
              <w:rPr>
                <w:rFonts w:ascii="Open Sans" w:hAnsi="Open Sans" w:cs="Open Sans"/>
              </w:rPr>
              <w:t xml:space="preserve"> in a dynamic and chal</w:t>
            </w:r>
            <w:r>
              <w:rPr>
                <w:rFonts w:ascii="Open Sans" w:hAnsi="Open Sans" w:cs="Open Sans"/>
              </w:rPr>
              <w:t>lenging environment that enabled</w:t>
            </w:r>
            <w:r w:rsidRPr="001235B4">
              <w:rPr>
                <w:rFonts w:ascii="Open Sans" w:hAnsi="Open Sans" w:cs="Open Sans"/>
              </w:rPr>
              <w:t xml:space="preserve"> me to develop a strong foundation in surgical care.</w:t>
            </w:r>
            <w:r>
              <w:t xml:space="preserve"> </w:t>
            </w:r>
            <w:r w:rsidRPr="001235B4">
              <w:rPr>
                <w:rFonts w:ascii="Open Sans" w:hAnsi="Open Sans" w:cs="Open Sans"/>
              </w:rPr>
              <w:t>I assist</w:t>
            </w:r>
            <w:r>
              <w:rPr>
                <w:rFonts w:ascii="Open Sans" w:hAnsi="Open Sans" w:cs="Open Sans"/>
              </w:rPr>
              <w:t>ed</w:t>
            </w:r>
            <w:r w:rsidRPr="001235B4">
              <w:rPr>
                <w:rFonts w:ascii="Open Sans" w:hAnsi="Open Sans" w:cs="Open Sans"/>
              </w:rPr>
              <w:t xml:space="preserve"> in a wide range of surgical procedures, including emergency surgeries, elective procedures, and minimally invasive techniques.</w:t>
            </w:r>
            <w:r w:rsidR="008F73B8">
              <w:t xml:space="preserve"> </w:t>
            </w:r>
            <w:r w:rsidR="008F73B8" w:rsidRPr="008F73B8">
              <w:rPr>
                <w:rFonts w:ascii="Open Sans" w:hAnsi="Open Sans" w:cs="Open Sans"/>
              </w:rPr>
              <w:t>I prioritize</w:t>
            </w:r>
            <w:r w:rsidR="008F73B8">
              <w:rPr>
                <w:rFonts w:ascii="Open Sans" w:hAnsi="Open Sans" w:cs="Open Sans"/>
              </w:rPr>
              <w:t>d</w:t>
            </w:r>
            <w:r w:rsidR="008F73B8" w:rsidRPr="008F73B8">
              <w:rPr>
                <w:rFonts w:ascii="Open Sans" w:hAnsi="Open Sans" w:cs="Open Sans"/>
              </w:rPr>
              <w:t xml:space="preserve"> patient safety, adhere</w:t>
            </w:r>
            <w:r w:rsidR="008F73B8">
              <w:rPr>
                <w:rFonts w:ascii="Open Sans" w:hAnsi="Open Sans" w:cs="Open Sans"/>
              </w:rPr>
              <w:t>d</w:t>
            </w:r>
            <w:r w:rsidR="008F73B8" w:rsidRPr="008F73B8">
              <w:rPr>
                <w:rFonts w:ascii="Open Sans" w:hAnsi="Open Sans" w:cs="Open Sans"/>
              </w:rPr>
              <w:t xml:space="preserve"> to strict surgical protocols, and continuously strive</w:t>
            </w:r>
            <w:r w:rsidR="008F73B8">
              <w:rPr>
                <w:rFonts w:ascii="Open Sans" w:hAnsi="Open Sans" w:cs="Open Sans"/>
              </w:rPr>
              <w:t>d</w:t>
            </w:r>
            <w:r w:rsidR="008F73B8" w:rsidRPr="008F73B8">
              <w:rPr>
                <w:rFonts w:ascii="Open Sans" w:hAnsi="Open Sans" w:cs="Open Sans"/>
              </w:rPr>
              <w:t xml:space="preserve"> to improve my technical proficiency.</w:t>
            </w:r>
            <w:r w:rsidR="008F73B8">
              <w:t xml:space="preserve"> </w:t>
            </w:r>
            <w:r w:rsidR="008F73B8" w:rsidRPr="008F73B8">
              <w:rPr>
                <w:rFonts w:ascii="Open Sans" w:hAnsi="Open Sans" w:cs="Open Sans"/>
              </w:rPr>
              <w:t>I actively contribute</w:t>
            </w:r>
            <w:r w:rsidR="008F73B8">
              <w:rPr>
                <w:rFonts w:ascii="Open Sans" w:hAnsi="Open Sans" w:cs="Open Sans"/>
              </w:rPr>
              <w:t>d</w:t>
            </w:r>
            <w:r w:rsidR="008F73B8" w:rsidRPr="008F73B8">
              <w:rPr>
                <w:rFonts w:ascii="Open Sans" w:hAnsi="Open Sans" w:cs="Open Sans"/>
              </w:rPr>
              <w:t xml:space="preserve"> to discussions, case presentations, and journal clubs, further expanding my knowledge and critical thinking abilities.</w:t>
            </w:r>
          </w:p>
        </w:tc>
      </w:tr>
      <w:tr w:rsidR="00073FB3" w:rsidRPr="00385242" w:rsidTr="00C2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6" w:type="dxa"/>
            <w:gridSpan w:val="2"/>
            <w:tcBorders>
              <w:right w:val="single" w:sz="12" w:space="0" w:color="4F81BD" w:themeColor="accent1"/>
            </w:tcBorders>
          </w:tcPr>
          <w:p w:rsidR="00073FB3" w:rsidRPr="00385242" w:rsidRDefault="00940ECD" w:rsidP="00701FFF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57D391" wp14:editId="615C34FF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213995</wp:posOffset>
                      </wp:positionV>
                      <wp:extent cx="133350" cy="152400"/>
                      <wp:effectExtent l="0" t="0" r="19050" b="19050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6" o:spid="_x0000_s1026" type="#_x0000_t120" style="position:absolute;margin-left:65.25pt;margin-top:16.85pt;width:10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" fillcolor="white [3201]" strokecolor="#4f81bd [3204]" strokeweight="2pt"/>
                  </w:pict>
                </mc:Fallback>
              </mc:AlternateContent>
            </w:r>
            <w:r w:rsidR="00073FB3">
              <w:rPr>
                <w:rFonts w:ascii="Open Sans" w:hAnsi="Open Sans" w:cs="Open Sans"/>
              </w:rPr>
              <w:t xml:space="preserve">Jan 2011 – </w:t>
            </w:r>
            <w:r w:rsidR="00701FFF">
              <w:rPr>
                <w:rFonts w:ascii="Open Sans" w:hAnsi="Open Sans" w:cs="Open Sans"/>
              </w:rPr>
              <w:t>June</w:t>
            </w:r>
            <w:r w:rsidR="00073FB3">
              <w:rPr>
                <w:rFonts w:ascii="Open Sans" w:hAnsi="Open Sans" w:cs="Open Sans"/>
              </w:rPr>
              <w:t xml:space="preserve"> 2011</w:t>
            </w:r>
          </w:p>
        </w:tc>
        <w:tc>
          <w:tcPr>
            <w:tcW w:w="9072" w:type="dxa"/>
            <w:gridSpan w:val="5"/>
            <w:tcBorders>
              <w:left w:val="single" w:sz="12" w:space="0" w:color="4F81BD" w:themeColor="accent1"/>
            </w:tcBorders>
          </w:tcPr>
          <w:p w:rsidR="00073FB3" w:rsidRPr="00681589" w:rsidRDefault="00940ECD" w:rsidP="00633E79">
            <w:pPr>
              <w:spacing w:before="300"/>
              <w:rPr>
                <w:rFonts w:ascii="Open Sans" w:hAnsi="Open Sans" w:cs="Open Sans"/>
                <w:b/>
                <w:caps/>
                <w:spacing w:val="40"/>
                <w:sz w:val="20"/>
              </w:rPr>
            </w:pPr>
            <w:r>
              <w:rPr>
                <w:rFonts w:ascii="Open Sans" w:hAnsi="Open Sans" w:cs="Open Sans"/>
                <w:b/>
                <w:caps/>
                <w:spacing w:val="40"/>
                <w:sz w:val="24"/>
              </w:rPr>
              <w:t xml:space="preserve"> </w:t>
            </w:r>
            <w:r w:rsidR="00192A31" w:rsidRPr="00CC6B87">
              <w:rPr>
                <w:rFonts w:ascii="Open Sans" w:hAnsi="Open Sans" w:cs="Open Sans"/>
                <w:b/>
                <w:spacing w:val="40"/>
                <w:sz w:val="24"/>
              </w:rPr>
              <w:t xml:space="preserve">Registrar </w:t>
            </w:r>
            <w:r w:rsidR="00997834">
              <w:rPr>
                <w:rFonts w:ascii="Open Sans" w:hAnsi="Open Sans" w:cs="Open Sans"/>
                <w:b/>
                <w:spacing w:val="40"/>
                <w:sz w:val="24"/>
              </w:rPr>
              <w:t>-</w:t>
            </w:r>
            <w:r w:rsidR="00192A31" w:rsidRPr="00CC6B87">
              <w:rPr>
                <w:rFonts w:ascii="Open Sans" w:hAnsi="Open Sans" w:cs="Open Sans"/>
                <w:b/>
                <w:spacing w:val="40"/>
                <w:sz w:val="24"/>
              </w:rPr>
              <w:t xml:space="preserve"> Orthopedic Oncology</w:t>
            </w:r>
          </w:p>
          <w:p w:rsidR="00073FB3" w:rsidRDefault="00940ECD" w:rsidP="00633E79">
            <w:pPr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</w:pPr>
            <w:r>
              <w:rPr>
                <w:rFonts w:ascii="Open Sans" w:hAnsi="Open Sans" w:cs="Open Sans"/>
                <w:color w:val="548DD4" w:themeColor="text2" w:themeTint="99"/>
                <w:sz w:val="20"/>
              </w:rPr>
              <w:t xml:space="preserve">  </w:t>
            </w:r>
            <w:proofErr w:type="spellStart"/>
            <w:r w:rsidR="00215B0D" w:rsidRPr="00215B0D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Shaukat</w:t>
            </w:r>
            <w:proofErr w:type="spellEnd"/>
            <w:r w:rsidR="00215B0D" w:rsidRPr="00215B0D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 xml:space="preserve"> </w:t>
            </w:r>
            <w:proofErr w:type="spellStart"/>
            <w:r w:rsidR="00215B0D" w:rsidRPr="00215B0D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Khanum</w:t>
            </w:r>
            <w:proofErr w:type="spellEnd"/>
            <w:r w:rsidR="00215B0D" w:rsidRPr="00215B0D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 xml:space="preserve"> Memorial Ca</w:t>
            </w:r>
            <w:r w:rsidR="00997834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ncer Hospital &amp; Research Centre</w:t>
            </w:r>
            <w:r w:rsidR="00215B0D" w:rsidRPr="00215B0D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 xml:space="preserve"> Lahore</w:t>
            </w:r>
            <w:r w:rsidR="00997834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, Pakistan</w:t>
            </w:r>
          </w:p>
          <w:p w:rsidR="00215B0D" w:rsidRPr="00073FB3" w:rsidRDefault="00F11F1A" w:rsidP="000371D6">
            <w:pPr>
              <w:spacing w:after="60"/>
              <w:jc w:val="both"/>
              <w:rPr>
                <w:rFonts w:ascii="Open Sans" w:hAnsi="Open Sans" w:cs="Open Sans"/>
                <w:b/>
                <w:color w:val="FFFFFF" w:themeColor="background1"/>
              </w:rPr>
            </w:pPr>
            <w:r w:rsidRPr="00F11F1A">
              <w:rPr>
                <w:rFonts w:ascii="Open Sans" w:hAnsi="Open Sans" w:cs="Open Sans"/>
              </w:rPr>
              <w:t>As a registrar in orthopedic oncology, my role focuse</w:t>
            </w:r>
            <w:r>
              <w:rPr>
                <w:rFonts w:ascii="Open Sans" w:hAnsi="Open Sans" w:cs="Open Sans"/>
              </w:rPr>
              <w:t>d</w:t>
            </w:r>
            <w:r w:rsidRPr="00F11F1A">
              <w:rPr>
                <w:rFonts w:ascii="Open Sans" w:hAnsi="Open Sans" w:cs="Open Sans"/>
              </w:rPr>
              <w:t xml:space="preserve"> on the specialized field of treating musculoskeletal tumors and cancers. Working within a multidisciplinary team of experts, I play</w:t>
            </w:r>
            <w:r>
              <w:rPr>
                <w:rFonts w:ascii="Open Sans" w:hAnsi="Open Sans" w:cs="Open Sans"/>
              </w:rPr>
              <w:t>ed</w:t>
            </w:r>
            <w:r w:rsidRPr="00F11F1A">
              <w:rPr>
                <w:rFonts w:ascii="Open Sans" w:hAnsi="Open Sans" w:cs="Open Sans"/>
              </w:rPr>
              <w:t xml:space="preserve"> a critical role in the diagnosis, management, and comprehensive care of patients with orthopedic oncological conditions.</w:t>
            </w:r>
            <w:r>
              <w:t xml:space="preserve"> </w:t>
            </w:r>
            <w:r w:rsidRPr="00F11F1A">
              <w:rPr>
                <w:rFonts w:ascii="Open Sans" w:hAnsi="Open Sans" w:cs="Open Sans"/>
              </w:rPr>
              <w:t>Through careful evaluation of medical histories, physical examinations, and advanced imaging techniques, I contribute</w:t>
            </w:r>
            <w:r>
              <w:rPr>
                <w:rFonts w:ascii="Open Sans" w:hAnsi="Open Sans" w:cs="Open Sans"/>
              </w:rPr>
              <w:t>d</w:t>
            </w:r>
            <w:r w:rsidRPr="00F11F1A">
              <w:rPr>
                <w:rFonts w:ascii="Open Sans" w:hAnsi="Open Sans" w:cs="Open Sans"/>
              </w:rPr>
              <w:t xml:space="preserve"> to the accurate diagnosis and staging of tumors. This enable</w:t>
            </w:r>
            <w:r>
              <w:rPr>
                <w:rFonts w:ascii="Open Sans" w:hAnsi="Open Sans" w:cs="Open Sans"/>
              </w:rPr>
              <w:t>d</w:t>
            </w:r>
            <w:r w:rsidRPr="00F11F1A">
              <w:rPr>
                <w:rFonts w:ascii="Open Sans" w:hAnsi="Open Sans" w:cs="Open Sans"/>
              </w:rPr>
              <w:t xml:space="preserve"> the development of individualized treatment plans tailored to the specific needs and conditions of each patient.</w:t>
            </w:r>
            <w:r>
              <w:t xml:space="preserve"> </w:t>
            </w:r>
            <w:r w:rsidRPr="00F11F1A">
              <w:rPr>
                <w:rFonts w:ascii="Open Sans" w:hAnsi="Open Sans" w:cs="Open Sans"/>
              </w:rPr>
              <w:t>I actively participate</w:t>
            </w:r>
            <w:r w:rsidR="000371D6">
              <w:rPr>
                <w:rFonts w:ascii="Open Sans" w:hAnsi="Open Sans" w:cs="Open Sans"/>
              </w:rPr>
              <w:t>d</w:t>
            </w:r>
            <w:r w:rsidRPr="00F11F1A">
              <w:rPr>
                <w:rFonts w:ascii="Open Sans" w:hAnsi="Open Sans" w:cs="Open Sans"/>
              </w:rPr>
              <w:t xml:space="preserve"> in surgical interventions for orthopedic oncology cases. This include</w:t>
            </w:r>
            <w:r w:rsidR="000371D6">
              <w:rPr>
                <w:rFonts w:ascii="Open Sans" w:hAnsi="Open Sans" w:cs="Open Sans"/>
              </w:rPr>
              <w:t>d assisting</w:t>
            </w:r>
            <w:r w:rsidRPr="00F11F1A">
              <w:rPr>
                <w:rFonts w:ascii="Open Sans" w:hAnsi="Open Sans" w:cs="Open Sans"/>
              </w:rPr>
              <w:t xml:space="preserve"> complex </w:t>
            </w:r>
            <w:proofErr w:type="spellStart"/>
            <w:r w:rsidRPr="00F11F1A">
              <w:rPr>
                <w:rFonts w:ascii="Open Sans" w:hAnsi="Open Sans" w:cs="Open Sans"/>
              </w:rPr>
              <w:t>tumor</w:t>
            </w:r>
            <w:proofErr w:type="spellEnd"/>
            <w:r w:rsidRPr="00F11F1A">
              <w:rPr>
                <w:rFonts w:ascii="Open Sans" w:hAnsi="Open Sans" w:cs="Open Sans"/>
              </w:rPr>
              <w:t xml:space="preserve"> resections, limb salvage surgeries, reconstructive procedures, and joint replacements. With a strong focus on precision and adherence to oncological principles, I work</w:t>
            </w:r>
            <w:r w:rsidR="000371D6">
              <w:rPr>
                <w:rFonts w:ascii="Open Sans" w:hAnsi="Open Sans" w:cs="Open Sans"/>
              </w:rPr>
              <w:t>ed</w:t>
            </w:r>
            <w:r w:rsidRPr="00F11F1A">
              <w:rPr>
                <w:rFonts w:ascii="Open Sans" w:hAnsi="Open Sans" w:cs="Open Sans"/>
              </w:rPr>
              <w:t xml:space="preserve"> closely with the surgical team to ensure optimal outcomes while prioritizing patient safety.</w:t>
            </w:r>
          </w:p>
        </w:tc>
      </w:tr>
      <w:tr w:rsidR="00385242" w:rsidRPr="00385242" w:rsidTr="00C211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26" w:type="dxa"/>
            <w:gridSpan w:val="2"/>
            <w:tcBorders>
              <w:right w:val="single" w:sz="12" w:space="0" w:color="4F81BD" w:themeColor="accent1"/>
            </w:tcBorders>
          </w:tcPr>
          <w:p w:rsidR="00385242" w:rsidRPr="00385242" w:rsidRDefault="00940ECD" w:rsidP="00B4024C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DF1CA2" wp14:editId="115A4B7F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213995</wp:posOffset>
                      </wp:positionV>
                      <wp:extent cx="133350" cy="152400"/>
                      <wp:effectExtent l="0" t="0" r="19050" b="19050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7" o:spid="_x0000_s1026" type="#_x0000_t120" style="position:absolute;margin-left:65.25pt;margin-top:16.85pt;width:10.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" fillcolor="white [3201]" strokecolor="#4f81bd [3204]" strokeweight="2pt"/>
                  </w:pict>
                </mc:Fallback>
              </mc:AlternateContent>
            </w:r>
            <w:r w:rsidR="00B4024C">
              <w:rPr>
                <w:rFonts w:ascii="Open Sans" w:hAnsi="Open Sans" w:cs="Open Sans"/>
              </w:rPr>
              <w:t>Aug</w:t>
            </w:r>
            <w:r w:rsidR="001E1373">
              <w:rPr>
                <w:rFonts w:ascii="Open Sans" w:hAnsi="Open Sans" w:cs="Open Sans"/>
              </w:rPr>
              <w:t xml:space="preserve"> </w:t>
            </w:r>
            <w:r w:rsidR="00385242">
              <w:rPr>
                <w:rFonts w:ascii="Open Sans" w:hAnsi="Open Sans" w:cs="Open Sans"/>
              </w:rPr>
              <w:t>20</w:t>
            </w:r>
            <w:r w:rsidR="00255BFD">
              <w:rPr>
                <w:rFonts w:ascii="Open Sans" w:hAnsi="Open Sans" w:cs="Open Sans"/>
              </w:rPr>
              <w:t>0</w:t>
            </w:r>
            <w:r w:rsidR="00B4024C">
              <w:rPr>
                <w:rFonts w:ascii="Open Sans" w:hAnsi="Open Sans" w:cs="Open Sans"/>
              </w:rPr>
              <w:t>6</w:t>
            </w:r>
            <w:r w:rsidR="00385242">
              <w:rPr>
                <w:rFonts w:ascii="Open Sans" w:hAnsi="Open Sans" w:cs="Open Sans"/>
              </w:rPr>
              <w:t xml:space="preserve"> – </w:t>
            </w:r>
            <w:r w:rsidR="008742C3">
              <w:rPr>
                <w:rFonts w:ascii="Open Sans" w:hAnsi="Open Sans" w:cs="Open Sans"/>
              </w:rPr>
              <w:t>Ju</w:t>
            </w:r>
            <w:r w:rsidR="00B4024C">
              <w:rPr>
                <w:rFonts w:ascii="Open Sans" w:hAnsi="Open Sans" w:cs="Open Sans"/>
              </w:rPr>
              <w:t>ly</w:t>
            </w:r>
            <w:r w:rsidR="00B405BA">
              <w:rPr>
                <w:rFonts w:ascii="Open Sans" w:hAnsi="Open Sans" w:cs="Open Sans"/>
              </w:rPr>
              <w:t xml:space="preserve"> 20</w:t>
            </w:r>
            <w:r w:rsidR="00B4024C">
              <w:rPr>
                <w:rFonts w:ascii="Open Sans" w:hAnsi="Open Sans" w:cs="Open Sans"/>
              </w:rPr>
              <w:t>07</w:t>
            </w:r>
          </w:p>
        </w:tc>
        <w:tc>
          <w:tcPr>
            <w:tcW w:w="9072" w:type="dxa"/>
            <w:gridSpan w:val="5"/>
            <w:tcBorders>
              <w:left w:val="single" w:sz="12" w:space="0" w:color="4F81BD" w:themeColor="accent1"/>
            </w:tcBorders>
          </w:tcPr>
          <w:p w:rsidR="00385242" w:rsidRPr="00681589" w:rsidRDefault="00940ECD" w:rsidP="00385242">
            <w:pPr>
              <w:spacing w:before="300"/>
              <w:rPr>
                <w:rFonts w:ascii="Open Sans" w:hAnsi="Open Sans" w:cs="Open Sans"/>
                <w:b/>
                <w:caps/>
                <w:spacing w:val="40"/>
                <w:sz w:val="20"/>
              </w:rPr>
            </w:pPr>
            <w:r>
              <w:rPr>
                <w:rFonts w:ascii="Open Sans" w:hAnsi="Open Sans" w:cs="Open Sans"/>
                <w:b/>
                <w:caps/>
                <w:spacing w:val="40"/>
                <w:sz w:val="24"/>
              </w:rPr>
              <w:t xml:space="preserve"> </w:t>
            </w:r>
            <w:r w:rsidR="00192A31">
              <w:rPr>
                <w:rFonts w:ascii="Open Sans" w:hAnsi="Open Sans" w:cs="Open Sans"/>
                <w:b/>
                <w:spacing w:val="40"/>
                <w:sz w:val="24"/>
              </w:rPr>
              <w:t>House Officer</w:t>
            </w:r>
            <w:r w:rsidR="00192A31" w:rsidRPr="00681589">
              <w:rPr>
                <w:rFonts w:ascii="Open Sans" w:hAnsi="Open Sans" w:cs="Open Sans"/>
                <w:b/>
                <w:spacing w:val="40"/>
                <w:sz w:val="24"/>
              </w:rPr>
              <w:t xml:space="preserve"> </w:t>
            </w:r>
            <w:r w:rsidR="00997834">
              <w:rPr>
                <w:rFonts w:ascii="Open Sans" w:hAnsi="Open Sans" w:cs="Open Sans"/>
                <w:b/>
                <w:spacing w:val="40"/>
                <w:sz w:val="24"/>
              </w:rPr>
              <w:t xml:space="preserve">- </w:t>
            </w:r>
            <w:r w:rsidR="00192A31">
              <w:rPr>
                <w:rFonts w:ascii="Open Sans" w:hAnsi="Open Sans" w:cs="Open Sans"/>
                <w:b/>
                <w:spacing w:val="40"/>
                <w:sz w:val="24"/>
              </w:rPr>
              <w:t>Surgery &amp; Medicine</w:t>
            </w:r>
          </w:p>
          <w:p w:rsidR="00385242" w:rsidRPr="00073FB3" w:rsidRDefault="00940ECD" w:rsidP="00215B0D">
            <w:pPr>
              <w:rPr>
                <w:rFonts w:ascii="Open Sans" w:hAnsi="Open Sans" w:cs="Open Sans"/>
                <w:b/>
                <w:color w:val="FFFFFF" w:themeColor="background1"/>
              </w:rPr>
            </w:pPr>
            <w:r>
              <w:rPr>
                <w:rFonts w:ascii="Open Sans" w:hAnsi="Open Sans" w:cs="Open Sans"/>
                <w:color w:val="548DD4" w:themeColor="text2" w:themeTint="99"/>
                <w:sz w:val="20"/>
              </w:rPr>
              <w:t xml:space="preserve">  </w:t>
            </w:r>
            <w:proofErr w:type="spellStart"/>
            <w:r w:rsidR="00215B0D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Bahawal</w:t>
            </w:r>
            <w:proofErr w:type="spellEnd"/>
            <w:r w:rsidR="00215B0D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 xml:space="preserve"> Victoria Hospital Bahawalpur</w:t>
            </w:r>
            <w:r w:rsidR="000C3577" w:rsidRPr="00B948BD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, Pakistan</w:t>
            </w:r>
          </w:p>
        </w:tc>
      </w:tr>
      <w:tr w:rsidR="00A83CC0" w:rsidRPr="00385242" w:rsidTr="00A83CC0">
        <w:trPr>
          <w:gridBefore w:val="3"/>
          <w:wBefore w:w="5353" w:type="dxa"/>
        </w:trPr>
        <w:tc>
          <w:tcPr>
            <w:tcW w:w="2693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:rsidR="00A83CC0" w:rsidRPr="00CC3F8D" w:rsidRDefault="00A83CC0" w:rsidP="001752FB">
            <w:pPr>
              <w:spacing w:before="240"/>
              <w:rPr>
                <w:rFonts w:ascii="Open Sans" w:hAnsi="Open Sans" w:cs="Open Sans"/>
                <w:b/>
                <w:caps/>
                <w:spacing w:val="40"/>
                <w:sz w:val="28"/>
              </w:rPr>
            </w:pPr>
            <w:r w:rsidRPr="00CC3F8D">
              <w:rPr>
                <w:rFonts w:ascii="Open Sans" w:hAnsi="Open Sans" w:cs="Open Sans"/>
                <w:b/>
                <w:caps/>
                <w:color w:val="4F81BD" w:themeColor="accent1"/>
                <w:spacing w:val="40"/>
                <w:sz w:val="28"/>
              </w:rPr>
              <w:lastRenderedPageBreak/>
              <w:t>education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:rsidR="00A83CC0" w:rsidRPr="00385242" w:rsidRDefault="00A83CC0" w:rsidP="00650975">
            <w:pPr>
              <w:rPr>
                <w:rFonts w:ascii="Open Sans" w:hAnsi="Open Sans" w:cs="Open Sans"/>
                <w:caps/>
              </w:rPr>
            </w:pPr>
          </w:p>
        </w:tc>
      </w:tr>
      <w:tr w:rsidR="00FF6F21" w:rsidRPr="00385242" w:rsidTr="00ED19D2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:rsidR="00FF6F21" w:rsidRPr="00385242" w:rsidRDefault="00FF6F21" w:rsidP="00ED19D2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0EF60B" wp14:editId="6901D298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201295</wp:posOffset>
                      </wp:positionV>
                      <wp:extent cx="133350" cy="152400"/>
                      <wp:effectExtent l="0" t="0" r="19050" b="19050"/>
                      <wp:wrapNone/>
                      <wp:docPr id="10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0" o:spid="_x0000_s1026" type="#_x0000_t120" style="position:absolute;margin-left:65.25pt;margin-top:15.85pt;width:10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" fillcolor="white [3201]" strokecolor="#4f81bd [3204]" strokeweight="2pt"/>
                  </w:pict>
                </mc:Fallback>
              </mc:AlternateContent>
            </w:r>
            <w:r>
              <w:rPr>
                <w:rFonts w:ascii="Open Sans" w:hAnsi="Open Sans" w:cs="Open Sans"/>
              </w:rPr>
              <w:t>March 2018</w:t>
            </w: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:rsidR="00FF6F21" w:rsidRPr="00B64B90" w:rsidRDefault="00FF6F21" w:rsidP="00ED19D2">
            <w:pPr>
              <w:spacing w:before="300"/>
              <w:rPr>
                <w:rFonts w:ascii="Open Sans" w:hAnsi="Open Sans" w:cs="Open Sans"/>
                <w:b/>
                <w:caps/>
                <w:spacing w:val="40"/>
                <w:sz w:val="24"/>
              </w:rPr>
            </w:pPr>
            <w:r>
              <w:rPr>
                <w:rFonts w:ascii="Open Sans" w:hAnsi="Open Sans" w:cs="Open Sans"/>
                <w:b/>
                <w:caps/>
                <w:spacing w:val="40"/>
                <w:sz w:val="24"/>
              </w:rPr>
              <w:t xml:space="preserve"> </w:t>
            </w:r>
            <w:r w:rsidRPr="00B64B90">
              <w:rPr>
                <w:rFonts w:ascii="Open Sans" w:hAnsi="Open Sans" w:cs="Open Sans"/>
                <w:b/>
                <w:caps/>
                <w:spacing w:val="40"/>
                <w:sz w:val="24"/>
              </w:rPr>
              <w:t xml:space="preserve">Fellowship </w:t>
            </w:r>
            <w:r>
              <w:rPr>
                <w:rFonts w:ascii="Open Sans" w:hAnsi="Open Sans" w:cs="Open Sans"/>
                <w:b/>
                <w:caps/>
                <w:spacing w:val="40"/>
                <w:sz w:val="24"/>
              </w:rPr>
              <w:t>- Orthopedic</w:t>
            </w:r>
            <w:r w:rsidRPr="00B64B90">
              <w:rPr>
                <w:rFonts w:ascii="Open Sans" w:hAnsi="Open Sans" w:cs="Open Sans"/>
                <w:b/>
                <w:caps/>
                <w:spacing w:val="40"/>
                <w:sz w:val="24"/>
              </w:rPr>
              <w:t xml:space="preserve"> Surgery</w:t>
            </w:r>
          </w:p>
          <w:p w:rsidR="00FF6F21" w:rsidRPr="004B50FA" w:rsidRDefault="00FF6F21" w:rsidP="00ED19D2">
            <w:pPr>
              <w:rPr>
                <w:rFonts w:ascii="Open Sans" w:hAnsi="Open Sans" w:cs="Open Sans"/>
                <w:color w:val="548DD4" w:themeColor="text2" w:themeTint="99"/>
                <w:sz w:val="20"/>
              </w:rPr>
            </w:pPr>
            <w:r>
              <w:rPr>
                <w:rFonts w:ascii="Open Sans" w:hAnsi="Open Sans" w:cs="Open Sans"/>
                <w:color w:val="548DD4" w:themeColor="text2" w:themeTint="99"/>
                <w:sz w:val="20"/>
              </w:rPr>
              <w:t xml:space="preserve">  </w:t>
            </w:r>
            <w:r w:rsidRPr="00D56412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College of Physicians and Surgeons, Pakistan</w:t>
            </w:r>
          </w:p>
        </w:tc>
      </w:tr>
      <w:tr w:rsidR="0012538C" w:rsidRPr="00385242" w:rsidTr="00C211F2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:rsidR="0012538C" w:rsidRPr="00385242" w:rsidRDefault="00BE6866" w:rsidP="00A2118E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F8FFD1" wp14:editId="3C7AAC4C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201295</wp:posOffset>
                      </wp:positionV>
                      <wp:extent cx="133350" cy="152400"/>
                      <wp:effectExtent l="0" t="0" r="19050" b="19050"/>
                      <wp:wrapNone/>
                      <wp:docPr id="8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8" o:spid="_x0000_s1026" type="#_x0000_t120" style="position:absolute;margin-left:65.25pt;margin-top:15.85pt;width:10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" fillcolor="white [3201]" strokecolor="#4f81bd [3204]" strokeweight="2pt"/>
                  </w:pict>
                </mc:Fallback>
              </mc:AlternateContent>
            </w:r>
            <w:r w:rsidR="00A2118E">
              <w:rPr>
                <w:rFonts w:ascii="Open Sans" w:hAnsi="Open Sans" w:cs="Open Sans"/>
              </w:rPr>
              <w:t>Nov</w:t>
            </w:r>
            <w:r w:rsidR="0012538C">
              <w:rPr>
                <w:rFonts w:ascii="Open Sans" w:hAnsi="Open Sans" w:cs="Open Sans"/>
              </w:rPr>
              <w:t xml:space="preserve"> 20</w:t>
            </w:r>
            <w:r w:rsidR="00A2118E">
              <w:rPr>
                <w:rFonts w:ascii="Open Sans" w:hAnsi="Open Sans" w:cs="Open Sans"/>
              </w:rPr>
              <w:t>09</w:t>
            </w: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:rsidR="0012538C" w:rsidRPr="00B64B90" w:rsidRDefault="00BE6866" w:rsidP="004A6181">
            <w:pPr>
              <w:spacing w:before="300"/>
              <w:rPr>
                <w:rFonts w:ascii="Open Sans" w:hAnsi="Open Sans" w:cs="Open Sans"/>
                <w:b/>
                <w:caps/>
                <w:spacing w:val="40"/>
                <w:sz w:val="24"/>
              </w:rPr>
            </w:pPr>
            <w:r>
              <w:rPr>
                <w:rFonts w:ascii="Open Sans" w:hAnsi="Open Sans" w:cs="Open Sans"/>
                <w:b/>
                <w:caps/>
                <w:spacing w:val="40"/>
                <w:sz w:val="24"/>
              </w:rPr>
              <w:t xml:space="preserve"> </w:t>
            </w:r>
            <w:r w:rsidR="00FF6F21" w:rsidRPr="00FF6F21">
              <w:rPr>
                <w:rFonts w:ascii="Open Sans" w:hAnsi="Open Sans" w:cs="Open Sans"/>
                <w:b/>
                <w:caps/>
                <w:spacing w:val="40"/>
                <w:sz w:val="24"/>
              </w:rPr>
              <w:t>MSC. BIOMEDICAL MODELING AND INFORMATICS</w:t>
            </w:r>
          </w:p>
          <w:p w:rsidR="0012538C" w:rsidRPr="004B50FA" w:rsidRDefault="00BE6866" w:rsidP="00A7028A">
            <w:pPr>
              <w:rPr>
                <w:rFonts w:ascii="Open Sans" w:hAnsi="Open Sans" w:cs="Open Sans"/>
                <w:color w:val="548DD4" w:themeColor="text2" w:themeTint="99"/>
                <w:sz w:val="20"/>
              </w:rPr>
            </w:pPr>
            <w:r>
              <w:rPr>
                <w:rFonts w:ascii="Open Sans" w:hAnsi="Open Sans" w:cs="Open Sans"/>
                <w:color w:val="548DD4" w:themeColor="text2" w:themeTint="99"/>
                <w:sz w:val="20"/>
              </w:rPr>
              <w:t xml:space="preserve">  </w:t>
            </w:r>
            <w:r w:rsidR="0071767C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Middlesex University</w:t>
            </w:r>
            <w:r w:rsidR="00FF6F21" w:rsidRPr="00FF6F21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 xml:space="preserve"> London</w:t>
            </w:r>
            <w:r w:rsidR="00A7028A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, UK</w:t>
            </w:r>
          </w:p>
        </w:tc>
      </w:tr>
      <w:tr w:rsidR="00A83CC0" w:rsidRPr="00385242" w:rsidTr="00C211F2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:rsidR="00A83CC0" w:rsidRPr="00385242" w:rsidRDefault="00BE6866" w:rsidP="00FF6F21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30C25D" wp14:editId="6E9D530F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210820</wp:posOffset>
                      </wp:positionV>
                      <wp:extent cx="133350" cy="152400"/>
                      <wp:effectExtent l="0" t="0" r="19050" b="19050"/>
                      <wp:wrapNone/>
                      <wp:docPr id="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9" o:spid="_x0000_s1026" type="#_x0000_t120" style="position:absolute;margin-left:65.25pt;margin-top:16.6pt;width:1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" fillcolor="white [3201]" strokecolor="#4f81bd [3204]" strokeweight="2pt"/>
                  </w:pict>
                </mc:Fallback>
              </mc:AlternateContent>
            </w:r>
            <w:r w:rsidR="004B50FA">
              <w:rPr>
                <w:rFonts w:ascii="Open Sans" w:hAnsi="Open Sans" w:cs="Open Sans"/>
              </w:rPr>
              <w:t>Jul</w:t>
            </w:r>
            <w:r w:rsidR="00A83CC0">
              <w:rPr>
                <w:rFonts w:ascii="Open Sans" w:hAnsi="Open Sans" w:cs="Open Sans"/>
              </w:rPr>
              <w:t xml:space="preserve"> 200</w:t>
            </w:r>
            <w:r w:rsidR="00FF6F21">
              <w:rPr>
                <w:rFonts w:ascii="Open Sans" w:hAnsi="Open Sans" w:cs="Open Sans"/>
              </w:rPr>
              <w:t>6</w:t>
            </w: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:rsidR="00A83CC0" w:rsidRPr="00B64B90" w:rsidRDefault="00BE6866" w:rsidP="00650975">
            <w:pPr>
              <w:spacing w:before="300"/>
              <w:rPr>
                <w:rFonts w:ascii="Open Sans" w:hAnsi="Open Sans" w:cs="Open Sans"/>
                <w:b/>
                <w:caps/>
                <w:spacing w:val="40"/>
                <w:sz w:val="24"/>
              </w:rPr>
            </w:pPr>
            <w:r>
              <w:rPr>
                <w:rFonts w:ascii="Open Sans" w:hAnsi="Open Sans" w:cs="Open Sans"/>
                <w:b/>
                <w:caps/>
                <w:spacing w:val="40"/>
                <w:sz w:val="24"/>
              </w:rPr>
              <w:t xml:space="preserve"> </w:t>
            </w:r>
            <w:r w:rsidR="0012538C">
              <w:rPr>
                <w:rFonts w:ascii="Open Sans" w:hAnsi="Open Sans" w:cs="Open Sans"/>
                <w:b/>
                <w:caps/>
                <w:spacing w:val="40"/>
                <w:sz w:val="24"/>
              </w:rPr>
              <w:t>M</w:t>
            </w:r>
            <w:r w:rsidR="00F81F76">
              <w:rPr>
                <w:rFonts w:ascii="Open Sans" w:hAnsi="Open Sans" w:cs="Open Sans"/>
                <w:b/>
                <w:caps/>
                <w:spacing w:val="40"/>
                <w:sz w:val="24"/>
              </w:rPr>
              <w:t>.</w:t>
            </w:r>
            <w:r w:rsidR="0012538C">
              <w:rPr>
                <w:rFonts w:ascii="Open Sans" w:hAnsi="Open Sans" w:cs="Open Sans"/>
                <w:b/>
                <w:caps/>
                <w:spacing w:val="40"/>
                <w:sz w:val="24"/>
              </w:rPr>
              <w:t>B</w:t>
            </w:r>
            <w:r w:rsidR="00F81F76">
              <w:rPr>
                <w:rFonts w:ascii="Open Sans" w:hAnsi="Open Sans" w:cs="Open Sans"/>
                <w:b/>
                <w:caps/>
                <w:spacing w:val="40"/>
                <w:sz w:val="24"/>
              </w:rPr>
              <w:t>.</w:t>
            </w:r>
            <w:r w:rsidR="0012538C">
              <w:rPr>
                <w:rFonts w:ascii="Open Sans" w:hAnsi="Open Sans" w:cs="Open Sans"/>
                <w:b/>
                <w:caps/>
                <w:spacing w:val="40"/>
                <w:sz w:val="24"/>
              </w:rPr>
              <w:t>B</w:t>
            </w:r>
            <w:r w:rsidR="00F81F76">
              <w:rPr>
                <w:rFonts w:ascii="Open Sans" w:hAnsi="Open Sans" w:cs="Open Sans"/>
                <w:b/>
                <w:caps/>
                <w:spacing w:val="40"/>
                <w:sz w:val="24"/>
              </w:rPr>
              <w:t>.</w:t>
            </w:r>
            <w:r w:rsidR="0012538C">
              <w:rPr>
                <w:rFonts w:ascii="Open Sans" w:hAnsi="Open Sans" w:cs="Open Sans"/>
                <w:b/>
                <w:caps/>
                <w:spacing w:val="40"/>
                <w:sz w:val="24"/>
              </w:rPr>
              <w:t>S</w:t>
            </w:r>
          </w:p>
          <w:p w:rsidR="00A83CC0" w:rsidRPr="0012538C" w:rsidRDefault="00BE6866" w:rsidP="009B27F4">
            <w:pPr>
              <w:rPr>
                <w:rFonts w:ascii="Open Sans" w:hAnsi="Open Sans" w:cs="Open Sans"/>
                <w:color w:val="548DD4" w:themeColor="text2" w:themeTint="99"/>
                <w:sz w:val="20"/>
              </w:rPr>
            </w:pPr>
            <w:r>
              <w:rPr>
                <w:rFonts w:ascii="Open Sans" w:hAnsi="Open Sans" w:cs="Open Sans"/>
                <w:color w:val="548DD4" w:themeColor="text2" w:themeTint="99"/>
                <w:sz w:val="20"/>
              </w:rPr>
              <w:t xml:space="preserve">  </w:t>
            </w:r>
            <w:r w:rsidR="0071767C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University of Health Sciences</w:t>
            </w:r>
            <w:r w:rsidR="001F6575" w:rsidRPr="001F6575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 xml:space="preserve"> Lahore</w:t>
            </w:r>
            <w:r w:rsidR="0071767C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, Pakistan</w:t>
            </w:r>
          </w:p>
        </w:tc>
      </w:tr>
      <w:tr w:rsidR="00E372A2" w:rsidRPr="00385242" w:rsidTr="00E372A2">
        <w:trPr>
          <w:gridBefore w:val="3"/>
          <w:wBefore w:w="5353" w:type="dxa"/>
        </w:trPr>
        <w:tc>
          <w:tcPr>
            <w:tcW w:w="2693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:rsidR="00E372A2" w:rsidRPr="00CC3F8D" w:rsidRDefault="00E372A2" w:rsidP="001752FB">
            <w:pPr>
              <w:spacing w:before="240"/>
              <w:rPr>
                <w:rFonts w:ascii="Open Sans" w:hAnsi="Open Sans" w:cs="Open Sans"/>
                <w:b/>
                <w:caps/>
                <w:spacing w:val="40"/>
              </w:rPr>
            </w:pPr>
            <w:r w:rsidRPr="00CC3F8D">
              <w:rPr>
                <w:rFonts w:ascii="Open Sans" w:hAnsi="Open Sans" w:cs="Open Sans"/>
                <w:b/>
                <w:caps/>
                <w:color w:val="4F81BD" w:themeColor="accent1"/>
                <w:spacing w:val="40"/>
                <w:sz w:val="28"/>
              </w:rPr>
              <w:t>skills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:rsidR="00E372A2" w:rsidRPr="00385242" w:rsidRDefault="00E372A2" w:rsidP="00650975">
            <w:pPr>
              <w:rPr>
                <w:rFonts w:ascii="Open Sans" w:hAnsi="Open Sans" w:cs="Open Sans"/>
                <w:caps/>
              </w:rPr>
            </w:pPr>
          </w:p>
        </w:tc>
      </w:tr>
      <w:tr w:rsidR="00E372A2" w:rsidRPr="00385242" w:rsidTr="00C211F2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:rsidR="00E372A2" w:rsidRPr="00385242" w:rsidRDefault="00706CC0" w:rsidP="00650975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Clinical</w:t>
            </w:r>
            <w:r w:rsidR="00E372A2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>Skills</w:t>
            </w: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:rsidR="006A607D" w:rsidRPr="006A607D" w:rsidRDefault="006A607D" w:rsidP="006A607D">
            <w:pPr>
              <w:pStyle w:val="ListParagraph"/>
              <w:numPr>
                <w:ilvl w:val="0"/>
                <w:numId w:val="2"/>
              </w:numPr>
              <w:spacing w:before="300" w:after="60"/>
              <w:rPr>
                <w:rFonts w:ascii="Open Sans" w:hAnsi="Open Sans" w:cs="Open Sans"/>
              </w:rPr>
            </w:pPr>
            <w:r w:rsidRPr="006A607D">
              <w:rPr>
                <w:rFonts w:ascii="Open Sans" w:hAnsi="Open Sans" w:cs="Open Sans"/>
              </w:rPr>
              <w:t>Vast experience in trauma management from emergency care to definitive treatment and rehabilitation.</w:t>
            </w:r>
          </w:p>
          <w:p w:rsidR="006A607D" w:rsidRPr="006A607D" w:rsidRDefault="006A607D" w:rsidP="006A607D">
            <w:pPr>
              <w:pStyle w:val="ListParagraph"/>
              <w:numPr>
                <w:ilvl w:val="0"/>
                <w:numId w:val="2"/>
              </w:numPr>
              <w:spacing w:before="300" w:after="60"/>
              <w:rPr>
                <w:rFonts w:ascii="Open Sans" w:hAnsi="Open Sans" w:cs="Open Sans"/>
              </w:rPr>
            </w:pPr>
            <w:r w:rsidRPr="006A607D">
              <w:rPr>
                <w:rFonts w:ascii="Open Sans" w:hAnsi="Open Sans" w:cs="Open Sans"/>
              </w:rPr>
              <w:t>Excellent skills in minimally invasive surgery including arthroscopic surgery.</w:t>
            </w:r>
          </w:p>
          <w:p w:rsidR="006A607D" w:rsidRPr="006A607D" w:rsidRDefault="006A607D" w:rsidP="006A607D">
            <w:pPr>
              <w:pStyle w:val="ListParagraph"/>
              <w:numPr>
                <w:ilvl w:val="0"/>
                <w:numId w:val="2"/>
              </w:numPr>
              <w:spacing w:before="300" w:after="60"/>
              <w:rPr>
                <w:rFonts w:ascii="Open Sans" w:hAnsi="Open Sans" w:cs="Open Sans"/>
              </w:rPr>
            </w:pPr>
            <w:r w:rsidRPr="006A607D">
              <w:rPr>
                <w:rFonts w:ascii="Open Sans" w:hAnsi="Open Sans" w:cs="Open Sans"/>
              </w:rPr>
              <w:t xml:space="preserve">Joint replacement surgery. </w:t>
            </w:r>
          </w:p>
          <w:p w:rsidR="00950466" w:rsidRPr="00950466" w:rsidRDefault="006A607D" w:rsidP="006A607D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Open Sans" w:hAnsi="Open Sans" w:cs="Open Sans"/>
              </w:rPr>
            </w:pPr>
            <w:r w:rsidRPr="006A607D">
              <w:rPr>
                <w:rFonts w:ascii="Open Sans" w:hAnsi="Open Sans" w:cs="Open Sans"/>
              </w:rPr>
              <w:t>Adequate experiences in orthopaedic oncology and salvage procedures</w:t>
            </w:r>
            <w:r w:rsidR="00CB4855">
              <w:rPr>
                <w:rFonts w:ascii="Open Sans" w:hAnsi="Open Sans" w:cs="Open Sans"/>
              </w:rPr>
              <w:t>.</w:t>
            </w:r>
          </w:p>
        </w:tc>
      </w:tr>
      <w:tr w:rsidR="00E372A2" w:rsidTr="00C211F2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:rsidR="00E372A2" w:rsidRDefault="00E372A2" w:rsidP="00650975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Personal </w:t>
            </w:r>
            <w:r w:rsidR="00706CC0">
              <w:rPr>
                <w:rFonts w:ascii="Open Sans" w:hAnsi="Open Sans" w:cs="Open Sans"/>
              </w:rPr>
              <w:t>Qualities</w:t>
            </w: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:rsidR="006A607D" w:rsidRPr="006A607D" w:rsidRDefault="006A607D" w:rsidP="006A607D">
            <w:pPr>
              <w:pStyle w:val="ListParagraph"/>
              <w:numPr>
                <w:ilvl w:val="0"/>
                <w:numId w:val="3"/>
              </w:numPr>
              <w:spacing w:before="300" w:after="60"/>
              <w:rPr>
                <w:rFonts w:ascii="Open Sans" w:hAnsi="Open Sans" w:cs="Open Sans"/>
              </w:rPr>
            </w:pPr>
            <w:r w:rsidRPr="006A607D">
              <w:rPr>
                <w:rFonts w:ascii="Open Sans" w:hAnsi="Open Sans" w:cs="Open Sans"/>
              </w:rPr>
              <w:t>Excellent interpersonal skills</w:t>
            </w:r>
          </w:p>
          <w:p w:rsidR="006A607D" w:rsidRPr="006A607D" w:rsidRDefault="006A607D" w:rsidP="006A607D">
            <w:pPr>
              <w:pStyle w:val="ListParagraph"/>
              <w:numPr>
                <w:ilvl w:val="0"/>
                <w:numId w:val="3"/>
              </w:numPr>
              <w:spacing w:before="300" w:after="60"/>
              <w:rPr>
                <w:rFonts w:ascii="Open Sans" w:hAnsi="Open Sans" w:cs="Open Sans"/>
              </w:rPr>
            </w:pPr>
            <w:r w:rsidRPr="006A607D">
              <w:rPr>
                <w:rFonts w:ascii="Open Sans" w:hAnsi="Open Sans" w:cs="Open Sans"/>
              </w:rPr>
              <w:t>Good communication &amp; listening skills</w:t>
            </w:r>
          </w:p>
          <w:p w:rsidR="00950466" w:rsidRPr="003C0095" w:rsidRDefault="006A607D" w:rsidP="006A607D">
            <w:pPr>
              <w:pStyle w:val="ListParagraph"/>
              <w:numPr>
                <w:ilvl w:val="0"/>
                <w:numId w:val="3"/>
              </w:numPr>
              <w:spacing w:after="60"/>
              <w:contextualSpacing w:val="0"/>
              <w:rPr>
                <w:rFonts w:ascii="Open Sans" w:hAnsi="Open Sans" w:cs="Open Sans"/>
              </w:rPr>
            </w:pPr>
            <w:r w:rsidRPr="006A607D">
              <w:rPr>
                <w:rFonts w:ascii="Open Sans" w:hAnsi="Open Sans" w:cs="Open Sans"/>
              </w:rPr>
              <w:t>Dependable with positive ‘can do’ approach</w:t>
            </w:r>
            <w:r w:rsidR="008154B0">
              <w:rPr>
                <w:rFonts w:ascii="Open Sans" w:hAnsi="Open Sans" w:cs="Open Sans"/>
              </w:rPr>
              <w:t>.</w:t>
            </w:r>
          </w:p>
        </w:tc>
      </w:tr>
      <w:tr w:rsidR="0032612B" w:rsidRPr="00385242" w:rsidTr="002229B8">
        <w:trPr>
          <w:gridBefore w:val="3"/>
          <w:wBefore w:w="5353" w:type="dxa"/>
        </w:trPr>
        <w:tc>
          <w:tcPr>
            <w:tcW w:w="4678" w:type="dxa"/>
            <w:gridSpan w:val="3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:rsidR="0032612B" w:rsidRPr="00385242" w:rsidRDefault="0032612B" w:rsidP="002229B8">
            <w:pPr>
              <w:spacing w:before="240"/>
              <w:rPr>
                <w:rFonts w:ascii="Open Sans" w:hAnsi="Open Sans" w:cs="Open Sans"/>
                <w:caps/>
                <w:spacing w:val="40"/>
              </w:rPr>
            </w:pPr>
            <w:r>
              <w:rPr>
                <w:rFonts w:ascii="Open Sans" w:hAnsi="Open Sans" w:cs="Open Sans"/>
                <w:b/>
                <w:caps/>
                <w:color w:val="4F81BD" w:themeColor="accent1"/>
                <w:spacing w:val="40"/>
                <w:sz w:val="28"/>
              </w:rPr>
              <w:t>Book Authorship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:rsidR="0032612B" w:rsidRPr="00385242" w:rsidRDefault="0032612B" w:rsidP="002229B8">
            <w:pPr>
              <w:rPr>
                <w:rFonts w:ascii="Open Sans" w:hAnsi="Open Sans" w:cs="Open Sans"/>
                <w:caps/>
              </w:rPr>
            </w:pPr>
          </w:p>
        </w:tc>
      </w:tr>
      <w:tr w:rsidR="0032612B" w:rsidRPr="00385242" w:rsidTr="002229B8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:rsidR="0032612B" w:rsidRPr="00385242" w:rsidRDefault="004D0DD1" w:rsidP="004D0DD1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In Process</w:t>
            </w:r>
            <w:r w:rsidR="0032612B">
              <w:rPr>
                <w:rFonts w:ascii="Open Sans" w:hAnsi="Open Sans" w:cs="Open Sans"/>
              </w:rPr>
              <w:t xml:space="preserve"> - 202</w:t>
            </w:r>
            <w:r>
              <w:rPr>
                <w:rFonts w:ascii="Open Sans" w:hAnsi="Open Sans" w:cs="Open Sans"/>
              </w:rPr>
              <w:t>3</w:t>
            </w: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:rsidR="00D62259" w:rsidRPr="00D62259" w:rsidRDefault="00D62259" w:rsidP="00FC7C1F">
            <w:pPr>
              <w:spacing w:line="276" w:lineRule="auto"/>
              <w:rPr>
                <w:rFonts w:ascii="Open Sans" w:hAnsi="Open Sans" w:cs="Open Sans"/>
                <w:i/>
                <w:spacing w:val="40"/>
                <w:sz w:val="24"/>
              </w:rPr>
            </w:pPr>
            <w:r w:rsidRPr="00FC7C1F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Contributed a Chapter on</w:t>
            </w:r>
            <w:r w:rsidR="0032612B" w:rsidRPr="00D62259">
              <w:rPr>
                <w:rFonts w:ascii="Open Sans" w:hAnsi="Open Sans" w:cs="Open Sans"/>
                <w:i/>
                <w:spacing w:val="40"/>
                <w:sz w:val="24"/>
              </w:rPr>
              <w:t xml:space="preserve"> </w:t>
            </w:r>
          </w:p>
          <w:p w:rsidR="0032612B" w:rsidRPr="00CE6DA0" w:rsidRDefault="00A640F8" w:rsidP="00FC7C1F">
            <w:pPr>
              <w:spacing w:line="276" w:lineRule="auto"/>
              <w:rPr>
                <w:rFonts w:ascii="Open Sans" w:hAnsi="Open Sans" w:cs="Open Sans"/>
                <w:sz w:val="24"/>
              </w:rPr>
            </w:pPr>
            <w:r w:rsidRPr="00A640F8">
              <w:rPr>
                <w:rFonts w:ascii="Open Sans" w:hAnsi="Open Sans" w:cs="Open Sans"/>
                <w:sz w:val="24"/>
              </w:rPr>
              <w:t>Cartilage: Structure, Function, and the Pathogenesis of Osteoarthritis</w:t>
            </w:r>
            <w:r w:rsidR="0032612B" w:rsidRPr="00CE6DA0">
              <w:rPr>
                <w:rFonts w:ascii="Open Sans" w:hAnsi="Open Sans" w:cs="Open Sans"/>
                <w:sz w:val="24"/>
              </w:rPr>
              <w:t>.</w:t>
            </w:r>
          </w:p>
          <w:p w:rsidR="00CD7DD6" w:rsidRDefault="00A640F8" w:rsidP="002229B8">
            <w:pPr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</w:pPr>
            <w:proofErr w:type="gramStart"/>
            <w:r w:rsidRPr="00A640F8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in</w:t>
            </w:r>
            <w:proofErr w:type="gramEnd"/>
            <w:r w:rsidRPr="00A640F8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 xml:space="preserve"> Book "Synovial Joints - New Research on Structure and Function</w:t>
            </w:r>
            <w:r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”</w:t>
            </w:r>
            <w:r w:rsidR="00CD7DD6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.</w:t>
            </w:r>
          </w:p>
          <w:p w:rsidR="0032612B" w:rsidRPr="004B50FA" w:rsidRDefault="00CD7DD6" w:rsidP="002229B8">
            <w:pPr>
              <w:rPr>
                <w:rFonts w:ascii="Open Sans" w:hAnsi="Open Sans" w:cs="Open Sans"/>
                <w:color w:val="548DD4" w:themeColor="text2" w:themeTint="99"/>
                <w:sz w:val="20"/>
              </w:rPr>
            </w:pPr>
            <w:r w:rsidRPr="00CD7DD6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ISBN: 978-0-85466-478-8</w:t>
            </w:r>
          </w:p>
        </w:tc>
      </w:tr>
      <w:tr w:rsidR="00317D8B" w:rsidRPr="00385242" w:rsidTr="00ED19D2">
        <w:trPr>
          <w:gridBefore w:val="3"/>
          <w:wBefore w:w="5353" w:type="dxa"/>
        </w:trPr>
        <w:tc>
          <w:tcPr>
            <w:tcW w:w="4678" w:type="dxa"/>
            <w:gridSpan w:val="3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:rsidR="00317D8B" w:rsidRPr="00385242" w:rsidRDefault="00317D8B" w:rsidP="00317D8B">
            <w:pPr>
              <w:spacing w:before="240"/>
              <w:rPr>
                <w:rFonts w:ascii="Open Sans" w:hAnsi="Open Sans" w:cs="Open Sans"/>
                <w:caps/>
                <w:spacing w:val="40"/>
              </w:rPr>
            </w:pPr>
            <w:r w:rsidRPr="00317D8B">
              <w:rPr>
                <w:rFonts w:ascii="Open Sans" w:hAnsi="Open Sans" w:cs="Open Sans"/>
                <w:b/>
                <w:caps/>
                <w:color w:val="4F81BD" w:themeColor="accent1"/>
                <w:spacing w:val="40"/>
                <w:sz w:val="28"/>
              </w:rPr>
              <w:t>Researh Work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:rsidR="00317D8B" w:rsidRPr="00385242" w:rsidRDefault="00317D8B" w:rsidP="00ED19D2">
            <w:pPr>
              <w:rPr>
                <w:rFonts w:ascii="Open Sans" w:hAnsi="Open Sans" w:cs="Open Sans"/>
                <w:caps/>
              </w:rPr>
            </w:pPr>
          </w:p>
        </w:tc>
      </w:tr>
      <w:tr w:rsidR="00317D8B" w:rsidRPr="00385242" w:rsidTr="00317D8B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:rsidR="00317D8B" w:rsidRPr="00385242" w:rsidRDefault="009F53C4" w:rsidP="00ED19D2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335A81" wp14:editId="5A24093D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208915</wp:posOffset>
                      </wp:positionV>
                      <wp:extent cx="133350" cy="152400"/>
                      <wp:effectExtent l="0" t="0" r="19050" b="19050"/>
                      <wp:wrapNone/>
                      <wp:docPr id="11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1" o:spid="_x0000_s1026" type="#_x0000_t120" style="position:absolute;margin-left:65.25pt;margin-top:16.45pt;width:10.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" fillcolor="white [3201]" strokecolor="#4f81bd [3204]" strokeweight="2pt"/>
                  </w:pict>
                </mc:Fallback>
              </mc:AlternateContent>
            </w:r>
            <w:r w:rsidR="00317D8B">
              <w:rPr>
                <w:rFonts w:ascii="Open Sans" w:hAnsi="Open Sans" w:cs="Open Sans"/>
              </w:rPr>
              <w:t>Published - 2022</w:t>
            </w: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:rsidR="00317D8B" w:rsidRPr="00CE6DA0" w:rsidRDefault="009F53C4" w:rsidP="00ED19D2">
            <w:pPr>
              <w:spacing w:before="300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b/>
                <w:spacing w:val="40"/>
                <w:sz w:val="24"/>
              </w:rPr>
              <w:t xml:space="preserve"> </w:t>
            </w:r>
            <w:r w:rsidR="00CE6DA0" w:rsidRPr="00CE6DA0">
              <w:rPr>
                <w:rFonts w:ascii="Open Sans" w:hAnsi="Open Sans" w:cs="Open Sans"/>
                <w:sz w:val="24"/>
              </w:rPr>
              <w:t>Comparison of disease progression in patients with osteoarthritis of knee treated with versus without intra</w:t>
            </w:r>
            <w:r w:rsidR="00CE6DA0">
              <w:rPr>
                <w:rFonts w:ascii="Open Sans" w:hAnsi="Open Sans" w:cs="Open Sans"/>
                <w:sz w:val="24"/>
              </w:rPr>
              <w:t>-</w:t>
            </w:r>
            <w:r w:rsidR="00CE6DA0" w:rsidRPr="00CE6DA0">
              <w:rPr>
                <w:rFonts w:ascii="Open Sans" w:hAnsi="Open Sans" w:cs="Open Sans"/>
                <w:sz w:val="24"/>
              </w:rPr>
              <w:t>articular injection of corticosteroids.</w:t>
            </w:r>
          </w:p>
          <w:p w:rsidR="00317D8B" w:rsidRPr="004B50FA" w:rsidRDefault="00317D8B" w:rsidP="00ED19D2">
            <w:pPr>
              <w:rPr>
                <w:rFonts w:ascii="Open Sans" w:hAnsi="Open Sans" w:cs="Open Sans"/>
                <w:color w:val="548DD4" w:themeColor="text2" w:themeTint="99"/>
                <w:sz w:val="20"/>
              </w:rPr>
            </w:pPr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Pakistan Journal of Medical and Health Sciences 2022</w:t>
            </w:r>
            <w:proofErr w:type="gramStart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;16</w:t>
            </w:r>
            <w:proofErr w:type="gramEnd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(2):255-7.</w:t>
            </w:r>
          </w:p>
        </w:tc>
      </w:tr>
      <w:tr w:rsidR="00317D8B" w:rsidRPr="00385242" w:rsidTr="00317D8B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:rsidR="00317D8B" w:rsidRPr="00385242" w:rsidRDefault="009F53C4" w:rsidP="00ED19D2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0A9008" wp14:editId="68444D75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207645</wp:posOffset>
                      </wp:positionV>
                      <wp:extent cx="133350" cy="152400"/>
                      <wp:effectExtent l="0" t="0" r="19050" b="19050"/>
                      <wp:wrapNone/>
                      <wp:docPr id="12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2" o:spid="_x0000_s1026" type="#_x0000_t120" style="position:absolute;margin-left:65.25pt;margin-top:16.35pt;width:10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" fillcolor="white [3201]" strokecolor="#4f81bd [3204]" strokeweight="2pt"/>
                  </w:pict>
                </mc:Fallback>
              </mc:AlternateContent>
            </w:r>
            <w:r w:rsidR="00317D8B">
              <w:rPr>
                <w:rFonts w:ascii="Open Sans" w:hAnsi="Open Sans" w:cs="Open Sans"/>
              </w:rPr>
              <w:t>Published - 2022</w:t>
            </w: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:rsidR="00317D8B" w:rsidRPr="00CE6DA0" w:rsidRDefault="009F53C4" w:rsidP="00ED19D2">
            <w:pPr>
              <w:spacing w:before="300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b/>
                <w:spacing w:val="40"/>
                <w:sz w:val="24"/>
              </w:rPr>
              <w:t xml:space="preserve"> </w:t>
            </w:r>
            <w:r w:rsidR="00CE6DA0" w:rsidRPr="00CE6DA0">
              <w:rPr>
                <w:rFonts w:ascii="Open Sans" w:hAnsi="Open Sans" w:cs="Open Sans"/>
                <w:sz w:val="24"/>
              </w:rPr>
              <w:t>Association between vitamin-d deficiency and knee osteoarthritis.</w:t>
            </w:r>
          </w:p>
          <w:p w:rsidR="00317D8B" w:rsidRPr="004B50FA" w:rsidRDefault="00317D8B" w:rsidP="00ED19D2">
            <w:pPr>
              <w:rPr>
                <w:rFonts w:ascii="Open Sans" w:hAnsi="Open Sans" w:cs="Open Sans"/>
                <w:color w:val="548DD4" w:themeColor="text2" w:themeTint="99"/>
                <w:sz w:val="20"/>
              </w:rPr>
            </w:pPr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Pakistan Journal of Medical and Health Sciences 2022</w:t>
            </w:r>
            <w:proofErr w:type="gramStart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;16</w:t>
            </w:r>
            <w:proofErr w:type="gramEnd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(2):283-5.</w:t>
            </w:r>
          </w:p>
        </w:tc>
      </w:tr>
      <w:tr w:rsidR="00317D8B" w:rsidRPr="00385242" w:rsidTr="00317D8B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:rsidR="00317D8B" w:rsidRPr="00385242" w:rsidRDefault="009F53C4" w:rsidP="00ED19D2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016C4EA" wp14:editId="348D2764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203835</wp:posOffset>
                      </wp:positionV>
                      <wp:extent cx="133350" cy="152400"/>
                      <wp:effectExtent l="0" t="0" r="19050" b="19050"/>
                      <wp:wrapNone/>
                      <wp:docPr id="13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3" o:spid="_x0000_s1026" type="#_x0000_t120" style="position:absolute;margin-left:65.25pt;margin-top:16.05pt;width:10.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" fillcolor="white [3201]" strokecolor="#4f81bd [3204]" strokeweight="2pt"/>
                  </w:pict>
                </mc:Fallback>
              </mc:AlternateContent>
            </w:r>
            <w:r w:rsidR="00317D8B">
              <w:rPr>
                <w:rFonts w:ascii="Open Sans" w:hAnsi="Open Sans" w:cs="Open Sans"/>
              </w:rPr>
              <w:t>Published - 2022</w:t>
            </w: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:rsidR="00317D8B" w:rsidRPr="00CE6DA0" w:rsidRDefault="009F53C4" w:rsidP="00ED19D2">
            <w:pPr>
              <w:spacing w:before="300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b/>
                <w:spacing w:val="40"/>
                <w:sz w:val="24"/>
              </w:rPr>
              <w:t xml:space="preserve"> </w:t>
            </w:r>
            <w:r w:rsidR="00CE6DA0" w:rsidRPr="00CE6DA0">
              <w:rPr>
                <w:rFonts w:ascii="Open Sans" w:hAnsi="Open Sans" w:cs="Open Sans"/>
                <w:sz w:val="24"/>
              </w:rPr>
              <w:t>Comparison of dynamic and locking compression plates in humeral shaft fractures.</w:t>
            </w:r>
          </w:p>
          <w:p w:rsidR="00317D8B" w:rsidRPr="004B50FA" w:rsidRDefault="00317D8B" w:rsidP="00ED19D2">
            <w:pPr>
              <w:rPr>
                <w:rFonts w:ascii="Open Sans" w:hAnsi="Open Sans" w:cs="Open Sans"/>
                <w:color w:val="548DD4" w:themeColor="text2" w:themeTint="99"/>
                <w:sz w:val="20"/>
              </w:rPr>
            </w:pPr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Pakistan Journal of Medical and Health Sciences 2022</w:t>
            </w:r>
            <w:proofErr w:type="gramStart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;16</w:t>
            </w:r>
            <w:proofErr w:type="gramEnd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(1):306-8.</w:t>
            </w:r>
          </w:p>
        </w:tc>
      </w:tr>
      <w:tr w:rsidR="00317D8B" w:rsidRPr="00385242" w:rsidTr="00317D8B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:rsidR="00317D8B" w:rsidRPr="00385242" w:rsidRDefault="009F53C4" w:rsidP="00ED19D2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518299" wp14:editId="010C2FF5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210185</wp:posOffset>
                      </wp:positionV>
                      <wp:extent cx="133350" cy="152400"/>
                      <wp:effectExtent l="0" t="0" r="19050" b="19050"/>
                      <wp:wrapNone/>
                      <wp:docPr id="14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4" o:spid="_x0000_s1026" type="#_x0000_t120" style="position:absolute;margin-left:65.25pt;margin-top:16.55pt;width:10.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" fillcolor="white [3201]" strokecolor="#4f81bd [3204]" strokeweight="2pt"/>
                  </w:pict>
                </mc:Fallback>
              </mc:AlternateContent>
            </w:r>
            <w:r w:rsidR="00317D8B">
              <w:rPr>
                <w:rFonts w:ascii="Open Sans" w:hAnsi="Open Sans" w:cs="Open Sans"/>
              </w:rPr>
              <w:t>Published - 2021</w:t>
            </w: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:rsidR="00317D8B" w:rsidRPr="00CE6DA0" w:rsidRDefault="009F53C4" w:rsidP="00ED19D2">
            <w:pPr>
              <w:spacing w:before="300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b/>
                <w:spacing w:val="40"/>
                <w:sz w:val="24"/>
              </w:rPr>
              <w:t xml:space="preserve"> </w:t>
            </w:r>
            <w:r w:rsidR="00CE6DA0" w:rsidRPr="00CE6DA0">
              <w:rPr>
                <w:rFonts w:ascii="Open Sans" w:hAnsi="Open Sans" w:cs="Open Sans"/>
                <w:sz w:val="24"/>
              </w:rPr>
              <w:t>Comparison of conservative and surgical treatment of grade iii acromioclavicular dislocation.</w:t>
            </w:r>
          </w:p>
          <w:p w:rsidR="00317D8B" w:rsidRPr="004B50FA" w:rsidRDefault="00317D8B" w:rsidP="00ED19D2">
            <w:pPr>
              <w:rPr>
                <w:rFonts w:ascii="Open Sans" w:hAnsi="Open Sans" w:cs="Open Sans"/>
                <w:color w:val="548DD4" w:themeColor="text2" w:themeTint="99"/>
                <w:sz w:val="20"/>
              </w:rPr>
            </w:pPr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Pakistan Journal of Medical and Health Sciences 2021</w:t>
            </w:r>
            <w:proofErr w:type="gramStart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;15</w:t>
            </w:r>
            <w:proofErr w:type="gramEnd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(12):3358-60.</w:t>
            </w:r>
          </w:p>
        </w:tc>
      </w:tr>
      <w:tr w:rsidR="00317D8B" w:rsidRPr="00385242" w:rsidTr="00317D8B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:rsidR="00317D8B" w:rsidRPr="00385242" w:rsidRDefault="009F53C4" w:rsidP="00ED19D2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122C3D" wp14:editId="5E37DA9A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215900</wp:posOffset>
                      </wp:positionV>
                      <wp:extent cx="133350" cy="152400"/>
                      <wp:effectExtent l="0" t="0" r="19050" b="19050"/>
                      <wp:wrapNone/>
                      <wp:docPr id="15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5" o:spid="_x0000_s1026" type="#_x0000_t120" style="position:absolute;margin-left:65.25pt;margin-top:17pt;width:10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" fillcolor="white [3201]" strokecolor="#4f81bd [3204]" strokeweight="2pt"/>
                  </w:pict>
                </mc:Fallback>
              </mc:AlternateContent>
            </w:r>
            <w:r w:rsidR="00317D8B">
              <w:rPr>
                <w:rFonts w:ascii="Open Sans" w:hAnsi="Open Sans" w:cs="Open Sans"/>
              </w:rPr>
              <w:t>Published - 2016</w:t>
            </w: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:rsidR="00317D8B" w:rsidRPr="00B64B90" w:rsidRDefault="009F53C4" w:rsidP="00ED19D2">
            <w:pPr>
              <w:spacing w:before="300"/>
              <w:rPr>
                <w:rFonts w:ascii="Open Sans" w:hAnsi="Open Sans" w:cs="Open Sans"/>
                <w:b/>
                <w:caps/>
                <w:spacing w:val="40"/>
                <w:sz w:val="24"/>
              </w:rPr>
            </w:pPr>
            <w:r>
              <w:rPr>
                <w:rFonts w:ascii="Open Sans" w:hAnsi="Open Sans" w:cs="Open Sans"/>
                <w:b/>
                <w:spacing w:val="40"/>
                <w:sz w:val="24"/>
              </w:rPr>
              <w:t xml:space="preserve"> </w:t>
            </w:r>
            <w:r w:rsidR="00317D8B" w:rsidRPr="00CE6DA0">
              <w:rPr>
                <w:rFonts w:ascii="Open Sans" w:hAnsi="Open Sans" w:cs="Open Sans"/>
                <w:sz w:val="24"/>
              </w:rPr>
              <w:t>Outcome of minimal invasive lateral buttressing in proximal metaphyseal-articular tibial fractures.</w:t>
            </w:r>
          </w:p>
          <w:p w:rsidR="00317D8B" w:rsidRPr="004B50FA" w:rsidRDefault="00317D8B" w:rsidP="00ED19D2">
            <w:pPr>
              <w:rPr>
                <w:rFonts w:ascii="Open Sans" w:hAnsi="Open Sans" w:cs="Open Sans"/>
                <w:color w:val="548DD4" w:themeColor="text2" w:themeTint="99"/>
                <w:sz w:val="20"/>
              </w:rPr>
            </w:pPr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Journal of Fatima Jinnah Medical University 2016</w:t>
            </w:r>
            <w:proofErr w:type="gramStart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;10</w:t>
            </w:r>
            <w:proofErr w:type="gramEnd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(1):119-22.</w:t>
            </w:r>
          </w:p>
        </w:tc>
      </w:tr>
      <w:tr w:rsidR="00317D8B" w:rsidRPr="00385242" w:rsidTr="00317D8B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:rsidR="00317D8B" w:rsidRPr="00385242" w:rsidRDefault="009F53C4" w:rsidP="00ED19D2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F66E535" wp14:editId="4973F19A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193675</wp:posOffset>
                      </wp:positionV>
                      <wp:extent cx="133350" cy="152400"/>
                      <wp:effectExtent l="0" t="0" r="19050" b="19050"/>
                      <wp:wrapNone/>
                      <wp:docPr id="16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6" o:spid="_x0000_s1026" type="#_x0000_t120" style="position:absolute;margin-left:65.25pt;margin-top:15.25pt;width:10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" fillcolor="white [3201]" strokecolor="#4f81bd [3204]" strokeweight="2pt"/>
                  </w:pict>
                </mc:Fallback>
              </mc:AlternateContent>
            </w:r>
            <w:r w:rsidR="00317D8B">
              <w:rPr>
                <w:rFonts w:ascii="Open Sans" w:hAnsi="Open Sans" w:cs="Open Sans"/>
              </w:rPr>
              <w:t>Published - 2016</w:t>
            </w: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:rsidR="00317D8B" w:rsidRPr="00CE6DA0" w:rsidRDefault="009F53C4" w:rsidP="00ED19D2">
            <w:pPr>
              <w:spacing w:before="300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b/>
                <w:spacing w:val="40"/>
                <w:sz w:val="24"/>
              </w:rPr>
              <w:t xml:space="preserve"> </w:t>
            </w:r>
            <w:r w:rsidR="00CE6DA0" w:rsidRPr="00CE6DA0">
              <w:rPr>
                <w:rFonts w:ascii="Open Sans" w:hAnsi="Open Sans" w:cs="Open Sans"/>
                <w:sz w:val="24"/>
              </w:rPr>
              <w:t>Anatomical reconstruction of the glenoid with an</w:t>
            </w:r>
            <w:r w:rsidR="00CE6DA0" w:rsidRPr="00E417E8">
              <w:rPr>
                <w:rFonts w:ascii="Open Sans" w:hAnsi="Open Sans" w:cs="Open Sans"/>
                <w:b/>
                <w:spacing w:val="40"/>
                <w:sz w:val="24"/>
              </w:rPr>
              <w:t xml:space="preserve"> </w:t>
            </w:r>
            <w:r w:rsidR="00CE6DA0" w:rsidRPr="00CE6DA0">
              <w:rPr>
                <w:rFonts w:ascii="Open Sans" w:hAnsi="Open Sans" w:cs="Open Sans"/>
                <w:sz w:val="24"/>
              </w:rPr>
              <w:t xml:space="preserve">autogenous </w:t>
            </w:r>
            <w:proofErr w:type="spellStart"/>
            <w:r w:rsidR="00CE6DA0" w:rsidRPr="00CE6DA0">
              <w:rPr>
                <w:rFonts w:ascii="Open Sans" w:hAnsi="Open Sans" w:cs="Open Sans"/>
                <w:sz w:val="24"/>
              </w:rPr>
              <w:t>tricortical</w:t>
            </w:r>
            <w:proofErr w:type="spellEnd"/>
            <w:r w:rsidR="00CE6DA0" w:rsidRPr="00CE6DA0">
              <w:rPr>
                <w:rFonts w:ascii="Open Sans" w:hAnsi="Open Sans" w:cs="Open Sans"/>
                <w:sz w:val="24"/>
              </w:rPr>
              <w:t xml:space="preserve"> iliac crest bone graft in patients with recurrent anterior shoulder dislocation.</w:t>
            </w:r>
          </w:p>
          <w:p w:rsidR="00317D8B" w:rsidRPr="004B50FA" w:rsidRDefault="00317D8B" w:rsidP="00ED19D2">
            <w:pPr>
              <w:rPr>
                <w:rFonts w:ascii="Open Sans" w:hAnsi="Open Sans" w:cs="Open Sans"/>
                <w:color w:val="548DD4" w:themeColor="text2" w:themeTint="99"/>
                <w:sz w:val="20"/>
              </w:rPr>
            </w:pPr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Journal of Fatima Jinnah Medical University 2016</w:t>
            </w:r>
            <w:proofErr w:type="gramStart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;10</w:t>
            </w:r>
            <w:proofErr w:type="gramEnd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(1):80-3.</w:t>
            </w:r>
          </w:p>
        </w:tc>
      </w:tr>
      <w:tr w:rsidR="00317D8B" w:rsidRPr="00385242" w:rsidTr="00317D8B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:rsidR="00317D8B" w:rsidRPr="00385242" w:rsidRDefault="009F53C4" w:rsidP="00ED19D2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54C88DB" wp14:editId="442B3903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212725</wp:posOffset>
                      </wp:positionV>
                      <wp:extent cx="133350" cy="152400"/>
                      <wp:effectExtent l="0" t="0" r="19050" b="19050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20" o:spid="_x0000_s1026" type="#_x0000_t120" style="position:absolute;margin-left:66pt;margin-top:16.75pt;width:10.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" fillcolor="white [3201]" strokecolor="#4f81bd [3204]" strokeweight="2pt"/>
                  </w:pict>
                </mc:Fallback>
              </mc:AlternateContent>
            </w:r>
            <w:r w:rsidR="00317D8B">
              <w:rPr>
                <w:rFonts w:ascii="Open Sans" w:hAnsi="Open Sans" w:cs="Open Sans"/>
              </w:rPr>
              <w:t>Published - 2016</w:t>
            </w: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:rsidR="00317D8B" w:rsidRPr="00E417E8" w:rsidRDefault="009F53C4" w:rsidP="00ED19D2">
            <w:pPr>
              <w:spacing w:before="300"/>
              <w:rPr>
                <w:rFonts w:ascii="Open Sans" w:hAnsi="Open Sans" w:cs="Open Sans"/>
                <w:b/>
                <w:spacing w:val="40"/>
                <w:sz w:val="24"/>
              </w:rPr>
            </w:pPr>
            <w:r>
              <w:rPr>
                <w:rFonts w:ascii="Open Sans" w:hAnsi="Open Sans" w:cs="Open Sans"/>
                <w:b/>
                <w:spacing w:val="40"/>
                <w:sz w:val="24"/>
              </w:rPr>
              <w:t xml:space="preserve"> </w:t>
            </w:r>
            <w:r w:rsidR="00CE6DA0" w:rsidRPr="00CE6DA0">
              <w:rPr>
                <w:rFonts w:ascii="Open Sans" w:hAnsi="Open Sans" w:cs="Open Sans"/>
                <w:sz w:val="24"/>
              </w:rPr>
              <w:t xml:space="preserve">Accuracy of </w:t>
            </w:r>
            <w:proofErr w:type="spellStart"/>
            <w:r w:rsidR="00CE6DA0">
              <w:rPr>
                <w:rFonts w:ascii="Open Sans" w:hAnsi="Open Sans" w:cs="Open Sans"/>
                <w:sz w:val="24"/>
              </w:rPr>
              <w:t>L</w:t>
            </w:r>
            <w:r w:rsidR="00CE6DA0" w:rsidRPr="00CE6DA0">
              <w:rPr>
                <w:rFonts w:ascii="Open Sans" w:hAnsi="Open Sans" w:cs="Open Sans"/>
                <w:sz w:val="24"/>
              </w:rPr>
              <w:t>elli</w:t>
            </w:r>
            <w:proofErr w:type="spellEnd"/>
            <w:r w:rsidR="00CE6DA0" w:rsidRPr="00CE6DA0">
              <w:rPr>
                <w:rFonts w:ascii="Open Sans" w:hAnsi="Open Sans" w:cs="Open Sans"/>
                <w:sz w:val="24"/>
              </w:rPr>
              <w:t xml:space="preserve"> test in diagnosing anterior cruciate ligament tear taking arthroscopy as gold standard.</w:t>
            </w:r>
          </w:p>
          <w:p w:rsidR="00317D8B" w:rsidRPr="004B50FA" w:rsidRDefault="00317D8B" w:rsidP="00ED19D2">
            <w:pPr>
              <w:rPr>
                <w:rFonts w:ascii="Open Sans" w:hAnsi="Open Sans" w:cs="Open Sans"/>
                <w:color w:val="548DD4" w:themeColor="text2" w:themeTint="99"/>
                <w:sz w:val="20"/>
              </w:rPr>
            </w:pPr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Journal of Fatima Jinnah Medical University 2016</w:t>
            </w:r>
            <w:proofErr w:type="gramStart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;10</w:t>
            </w:r>
            <w:proofErr w:type="gramEnd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(3):35-5.</w:t>
            </w:r>
          </w:p>
        </w:tc>
      </w:tr>
      <w:tr w:rsidR="00317D8B" w:rsidRPr="00385242" w:rsidTr="00317D8B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:rsidR="00317D8B" w:rsidRPr="00385242" w:rsidRDefault="009F53C4" w:rsidP="00ED19D2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9570578" wp14:editId="0A799ABF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209550</wp:posOffset>
                      </wp:positionV>
                      <wp:extent cx="133350" cy="152400"/>
                      <wp:effectExtent l="0" t="0" r="19050" b="19050"/>
                      <wp:wrapNone/>
                      <wp:docPr id="1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9" o:spid="_x0000_s1026" type="#_x0000_t120" style="position:absolute;margin-left:65.25pt;margin-top:16.5pt;width:10.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" fillcolor="white [3201]" strokecolor="#4f81bd [3204]" strokeweight="2pt"/>
                  </w:pict>
                </mc:Fallback>
              </mc:AlternateContent>
            </w:r>
            <w:r w:rsidR="00317D8B">
              <w:rPr>
                <w:rFonts w:ascii="Open Sans" w:hAnsi="Open Sans" w:cs="Open Sans"/>
              </w:rPr>
              <w:t>Published - 2015</w:t>
            </w: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:rsidR="00317D8B" w:rsidRPr="00CE6DA0" w:rsidRDefault="009F53C4" w:rsidP="00ED19D2">
            <w:pPr>
              <w:spacing w:before="300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b/>
                <w:spacing w:val="40"/>
                <w:sz w:val="24"/>
              </w:rPr>
              <w:t xml:space="preserve"> </w:t>
            </w:r>
            <w:r w:rsidR="00317D8B" w:rsidRPr="00CE6DA0">
              <w:rPr>
                <w:rFonts w:ascii="Open Sans" w:hAnsi="Open Sans" w:cs="Open Sans"/>
                <w:sz w:val="24"/>
              </w:rPr>
              <w:t xml:space="preserve">Correlation </w:t>
            </w:r>
            <w:r w:rsidR="00CE6DA0" w:rsidRPr="00CE6DA0">
              <w:rPr>
                <w:rFonts w:ascii="Open Sans" w:hAnsi="Open Sans" w:cs="Open Sans"/>
                <w:sz w:val="24"/>
              </w:rPr>
              <w:t>between the forearm plus little finger length and the actual femoral length.</w:t>
            </w:r>
          </w:p>
          <w:p w:rsidR="00317D8B" w:rsidRPr="004B50FA" w:rsidRDefault="00317D8B" w:rsidP="00ED19D2">
            <w:pPr>
              <w:rPr>
                <w:rFonts w:ascii="Open Sans" w:hAnsi="Open Sans" w:cs="Open Sans"/>
                <w:color w:val="548DD4" w:themeColor="text2" w:themeTint="99"/>
                <w:sz w:val="20"/>
              </w:rPr>
            </w:pPr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Journal of Fatima Jinnah Medical University 2015</w:t>
            </w:r>
            <w:proofErr w:type="gramStart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;9</w:t>
            </w:r>
            <w:proofErr w:type="gramEnd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(1):75-8.</w:t>
            </w:r>
          </w:p>
        </w:tc>
      </w:tr>
      <w:tr w:rsidR="00317D8B" w:rsidRPr="00385242" w:rsidTr="00317D8B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:rsidR="00317D8B" w:rsidRPr="00385242" w:rsidRDefault="009F53C4" w:rsidP="00ED19D2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49C3242" wp14:editId="7740B131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215265</wp:posOffset>
                      </wp:positionV>
                      <wp:extent cx="133350" cy="152400"/>
                      <wp:effectExtent l="0" t="0" r="19050" b="19050"/>
                      <wp:wrapNone/>
                      <wp:docPr id="18" name="Flowchart: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8" o:spid="_x0000_s1026" type="#_x0000_t120" style="position:absolute;margin-left:65.25pt;margin-top:16.95pt;width:10.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" fillcolor="white [3201]" strokecolor="#4f81bd [3204]" strokeweight="2pt"/>
                  </w:pict>
                </mc:Fallback>
              </mc:AlternateContent>
            </w:r>
            <w:r w:rsidR="00317D8B">
              <w:rPr>
                <w:rFonts w:ascii="Open Sans" w:hAnsi="Open Sans" w:cs="Open Sans"/>
              </w:rPr>
              <w:t>Published - 2015</w:t>
            </w: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:rsidR="00317D8B" w:rsidRPr="00CE6DA0" w:rsidRDefault="009F53C4" w:rsidP="00ED19D2">
            <w:pPr>
              <w:spacing w:before="300"/>
              <w:rPr>
                <w:rFonts w:ascii="Open Sans" w:hAnsi="Open Sans" w:cs="Open Sans"/>
                <w:sz w:val="24"/>
              </w:rPr>
            </w:pPr>
            <w:r>
              <w:rPr>
                <w:rFonts w:ascii="Open Sans" w:hAnsi="Open Sans" w:cs="Open Sans"/>
                <w:b/>
                <w:spacing w:val="40"/>
                <w:sz w:val="24"/>
              </w:rPr>
              <w:t xml:space="preserve"> </w:t>
            </w:r>
            <w:r w:rsidR="00317D8B" w:rsidRPr="00CE6DA0">
              <w:rPr>
                <w:rFonts w:ascii="Open Sans" w:hAnsi="Open Sans" w:cs="Open Sans"/>
                <w:sz w:val="24"/>
              </w:rPr>
              <w:t xml:space="preserve">Comparison </w:t>
            </w:r>
            <w:r w:rsidR="00CE6DA0" w:rsidRPr="00CE6DA0">
              <w:rPr>
                <w:rFonts w:ascii="Open Sans" w:hAnsi="Open Sans" w:cs="Open Sans"/>
                <w:sz w:val="24"/>
              </w:rPr>
              <w:t>of clinical and radiological outcome between minimally invasive plate osteosynthesis and open reduction and internal fixation in distal tibial fractures.</w:t>
            </w:r>
          </w:p>
          <w:p w:rsidR="00317D8B" w:rsidRPr="004B50FA" w:rsidRDefault="00317D8B" w:rsidP="00ED19D2">
            <w:pPr>
              <w:rPr>
                <w:rFonts w:ascii="Open Sans" w:hAnsi="Open Sans" w:cs="Open Sans"/>
                <w:color w:val="548DD4" w:themeColor="text2" w:themeTint="99"/>
                <w:sz w:val="20"/>
              </w:rPr>
            </w:pPr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Journal of Pakistan Orthopedic Association 2015</w:t>
            </w:r>
            <w:proofErr w:type="gramStart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;27</w:t>
            </w:r>
            <w:proofErr w:type="gramEnd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(2):22-6.</w:t>
            </w:r>
          </w:p>
        </w:tc>
      </w:tr>
      <w:tr w:rsidR="00317D8B" w:rsidRPr="00385242" w:rsidTr="00317D8B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:rsidR="00317D8B" w:rsidRPr="00385242" w:rsidRDefault="009F53C4" w:rsidP="00ED19D2">
            <w:pPr>
              <w:spacing w:before="30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F3B464" wp14:editId="1F5C1CF3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206375</wp:posOffset>
                      </wp:positionV>
                      <wp:extent cx="133350" cy="152400"/>
                      <wp:effectExtent l="0" t="0" r="19050" b="19050"/>
                      <wp:wrapNone/>
                      <wp:docPr id="17" name="Flowchart: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owchart: Connector 17" o:spid="_x0000_s1026" type="#_x0000_t120" style="position:absolute;margin-left:65.25pt;margin-top:16.25pt;width:10.5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" fillcolor="white [3201]" strokecolor="#4f81bd [3204]" strokeweight="2pt"/>
                  </w:pict>
                </mc:Fallback>
              </mc:AlternateContent>
            </w:r>
            <w:r w:rsidR="00317D8B">
              <w:rPr>
                <w:rFonts w:ascii="Open Sans" w:hAnsi="Open Sans" w:cs="Open Sans"/>
              </w:rPr>
              <w:t>Published - 2014</w:t>
            </w:r>
          </w:p>
        </w:tc>
        <w:tc>
          <w:tcPr>
            <w:tcW w:w="9072" w:type="dxa"/>
            <w:gridSpan w:val="5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:rsidR="00317D8B" w:rsidRPr="00CE6DA0" w:rsidRDefault="009F53C4" w:rsidP="00CE6DA0">
            <w:pPr>
              <w:spacing w:before="300"/>
            </w:pPr>
            <w:r>
              <w:rPr>
                <w:b/>
              </w:rPr>
              <w:t xml:space="preserve"> </w:t>
            </w:r>
            <w:r w:rsidR="00787B42">
              <w:rPr>
                <w:b/>
              </w:rPr>
              <w:t xml:space="preserve"> </w:t>
            </w:r>
            <w:r w:rsidR="00CE6DA0" w:rsidRPr="00CE6DA0">
              <w:rPr>
                <w:rFonts w:ascii="Open Sans" w:hAnsi="Open Sans" w:cs="Open Sans"/>
                <w:sz w:val="24"/>
              </w:rPr>
              <w:t>Accuracy of clinical examination versus MRI in the diagnosis of anterior cruciate ligament tears taking arthroscopic examination as gold standard</w:t>
            </w:r>
            <w:r w:rsidR="00317D8B" w:rsidRPr="00CE6DA0">
              <w:rPr>
                <w:rFonts w:ascii="Open Sans" w:hAnsi="Open Sans" w:cs="Open Sans"/>
                <w:caps/>
                <w:sz w:val="24"/>
              </w:rPr>
              <w:t>.</w:t>
            </w:r>
          </w:p>
          <w:p w:rsidR="00317D8B" w:rsidRPr="004B50FA" w:rsidRDefault="00317D8B" w:rsidP="00ED19D2">
            <w:pPr>
              <w:rPr>
                <w:rFonts w:ascii="Open Sans" w:hAnsi="Open Sans" w:cs="Open Sans"/>
                <w:color w:val="548DD4" w:themeColor="text2" w:themeTint="99"/>
                <w:sz w:val="20"/>
              </w:rPr>
            </w:pPr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Journal of Fatima Jinnah Medical University 2014</w:t>
            </w:r>
            <w:proofErr w:type="gramStart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;8</w:t>
            </w:r>
            <w:proofErr w:type="gramEnd"/>
            <w:r w:rsidRPr="00317D8B">
              <w:rPr>
                <w:rFonts w:ascii="Open Sans" w:hAnsi="Open Sans" w:cs="Open Sans"/>
                <w:i/>
                <w:color w:val="548DD4" w:themeColor="text2" w:themeTint="99"/>
                <w:sz w:val="24"/>
              </w:rPr>
              <w:t>(4):46-9.</w:t>
            </w:r>
          </w:p>
        </w:tc>
      </w:tr>
      <w:tr w:rsidR="00317D8B" w:rsidRPr="00385242" w:rsidTr="00ED19D2">
        <w:tc>
          <w:tcPr>
            <w:tcW w:w="105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7D8B" w:rsidRPr="00E417E8" w:rsidRDefault="00317D8B" w:rsidP="00ED19D2">
            <w:pPr>
              <w:spacing w:before="300" w:after="60"/>
              <w:rPr>
                <w:rFonts w:ascii="Open Sans" w:hAnsi="Open Sans" w:cs="Open Sans"/>
              </w:rPr>
            </w:pPr>
          </w:p>
        </w:tc>
      </w:tr>
    </w:tbl>
    <w:p w:rsidR="00317D8B" w:rsidRDefault="00317D8B" w:rsidP="00317D8B"/>
    <w:p w:rsidR="006510C1" w:rsidRDefault="006510C1" w:rsidP="003C0095"/>
    <w:sectPr w:rsidR="006510C1" w:rsidSect="00A83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 Semibold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cmeFont"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07985"/>
    <w:multiLevelType w:val="hybridMultilevel"/>
    <w:tmpl w:val="8AC2C92E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C3F2864"/>
    <w:multiLevelType w:val="hybridMultilevel"/>
    <w:tmpl w:val="88F241E6"/>
    <w:lvl w:ilvl="0" w:tplc="B6C65E6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14A65"/>
    <w:multiLevelType w:val="hybridMultilevel"/>
    <w:tmpl w:val="46EEA3DC"/>
    <w:lvl w:ilvl="0" w:tplc="0C686508">
      <w:start w:val="1"/>
      <w:numFmt w:val="bullet"/>
      <w:suff w:val="space"/>
      <w:lvlText w:val="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2F4472"/>
    <w:multiLevelType w:val="hybridMultilevel"/>
    <w:tmpl w:val="594AC7DE"/>
    <w:lvl w:ilvl="0" w:tplc="89BA4F72">
      <w:start w:val="1"/>
      <w:numFmt w:val="bullet"/>
      <w:suff w:val="space"/>
      <w:lvlText w:val="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78019A"/>
    <w:multiLevelType w:val="hybridMultilevel"/>
    <w:tmpl w:val="1C8C7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C1"/>
    <w:rsid w:val="000107B1"/>
    <w:rsid w:val="00024978"/>
    <w:rsid w:val="000371D6"/>
    <w:rsid w:val="00041ED1"/>
    <w:rsid w:val="00073FB3"/>
    <w:rsid w:val="00096046"/>
    <w:rsid w:val="000C3577"/>
    <w:rsid w:val="000C7155"/>
    <w:rsid w:val="000D1D02"/>
    <w:rsid w:val="000D4193"/>
    <w:rsid w:val="000F0320"/>
    <w:rsid w:val="000F6D49"/>
    <w:rsid w:val="001004E5"/>
    <w:rsid w:val="00120A57"/>
    <w:rsid w:val="001235B4"/>
    <w:rsid w:val="0012538C"/>
    <w:rsid w:val="001752FB"/>
    <w:rsid w:val="00192A31"/>
    <w:rsid w:val="001A37C7"/>
    <w:rsid w:val="001E1373"/>
    <w:rsid w:val="001E7E55"/>
    <w:rsid w:val="001F6575"/>
    <w:rsid w:val="00201253"/>
    <w:rsid w:val="00215AD9"/>
    <w:rsid w:val="00215B0D"/>
    <w:rsid w:val="0023197D"/>
    <w:rsid w:val="00232FB8"/>
    <w:rsid w:val="00255BFD"/>
    <w:rsid w:val="00260BE5"/>
    <w:rsid w:val="00276211"/>
    <w:rsid w:val="00285D84"/>
    <w:rsid w:val="00293ED0"/>
    <w:rsid w:val="002C07FC"/>
    <w:rsid w:val="002F3EC2"/>
    <w:rsid w:val="003054F1"/>
    <w:rsid w:val="00307C6C"/>
    <w:rsid w:val="00312A9C"/>
    <w:rsid w:val="0031389E"/>
    <w:rsid w:val="00317D8B"/>
    <w:rsid w:val="00320C01"/>
    <w:rsid w:val="003259DD"/>
    <w:rsid w:val="0032612B"/>
    <w:rsid w:val="00341AF1"/>
    <w:rsid w:val="00351142"/>
    <w:rsid w:val="00357D3B"/>
    <w:rsid w:val="00367A16"/>
    <w:rsid w:val="0038204A"/>
    <w:rsid w:val="00385242"/>
    <w:rsid w:val="003B5369"/>
    <w:rsid w:val="003C0095"/>
    <w:rsid w:val="00400845"/>
    <w:rsid w:val="00405C4C"/>
    <w:rsid w:val="00455330"/>
    <w:rsid w:val="004750AF"/>
    <w:rsid w:val="004825F5"/>
    <w:rsid w:val="004A43FD"/>
    <w:rsid w:val="004B50FA"/>
    <w:rsid w:val="004D0DD1"/>
    <w:rsid w:val="004E65EF"/>
    <w:rsid w:val="0050092E"/>
    <w:rsid w:val="005307A0"/>
    <w:rsid w:val="0054665B"/>
    <w:rsid w:val="00554507"/>
    <w:rsid w:val="00573370"/>
    <w:rsid w:val="00583DC8"/>
    <w:rsid w:val="005A116B"/>
    <w:rsid w:val="005A390F"/>
    <w:rsid w:val="005A4B5B"/>
    <w:rsid w:val="005E212A"/>
    <w:rsid w:val="005E2DBA"/>
    <w:rsid w:val="005F6991"/>
    <w:rsid w:val="00614062"/>
    <w:rsid w:val="00616AB6"/>
    <w:rsid w:val="00632DBF"/>
    <w:rsid w:val="0063618E"/>
    <w:rsid w:val="00640996"/>
    <w:rsid w:val="0064354D"/>
    <w:rsid w:val="006510C1"/>
    <w:rsid w:val="00681589"/>
    <w:rsid w:val="006923EB"/>
    <w:rsid w:val="006A3076"/>
    <w:rsid w:val="006A607D"/>
    <w:rsid w:val="006C09E1"/>
    <w:rsid w:val="006F5A22"/>
    <w:rsid w:val="00701FFF"/>
    <w:rsid w:val="00706CC0"/>
    <w:rsid w:val="0071767C"/>
    <w:rsid w:val="00717E95"/>
    <w:rsid w:val="0073333F"/>
    <w:rsid w:val="007608E6"/>
    <w:rsid w:val="00765B76"/>
    <w:rsid w:val="00787B42"/>
    <w:rsid w:val="00794538"/>
    <w:rsid w:val="0081492B"/>
    <w:rsid w:val="008154B0"/>
    <w:rsid w:val="00831D7E"/>
    <w:rsid w:val="00865493"/>
    <w:rsid w:val="008742C3"/>
    <w:rsid w:val="008952A1"/>
    <w:rsid w:val="008A3BD7"/>
    <w:rsid w:val="008A4559"/>
    <w:rsid w:val="008A712F"/>
    <w:rsid w:val="008C13AF"/>
    <w:rsid w:val="008D6F82"/>
    <w:rsid w:val="008F73B8"/>
    <w:rsid w:val="00907F6B"/>
    <w:rsid w:val="00936BE2"/>
    <w:rsid w:val="00940ECD"/>
    <w:rsid w:val="00941379"/>
    <w:rsid w:val="00950466"/>
    <w:rsid w:val="0095150A"/>
    <w:rsid w:val="00962811"/>
    <w:rsid w:val="009836ED"/>
    <w:rsid w:val="00995BAE"/>
    <w:rsid w:val="00997834"/>
    <w:rsid w:val="009A58B8"/>
    <w:rsid w:val="009B27F4"/>
    <w:rsid w:val="009D1E54"/>
    <w:rsid w:val="009F2AB6"/>
    <w:rsid w:val="009F53C4"/>
    <w:rsid w:val="00A16716"/>
    <w:rsid w:val="00A20036"/>
    <w:rsid w:val="00A2118E"/>
    <w:rsid w:val="00A25E0A"/>
    <w:rsid w:val="00A640F8"/>
    <w:rsid w:val="00A7028A"/>
    <w:rsid w:val="00A7681A"/>
    <w:rsid w:val="00A816BE"/>
    <w:rsid w:val="00A83CC0"/>
    <w:rsid w:val="00AA46D3"/>
    <w:rsid w:val="00AA601F"/>
    <w:rsid w:val="00AC24D1"/>
    <w:rsid w:val="00AE4F2D"/>
    <w:rsid w:val="00B02DB2"/>
    <w:rsid w:val="00B30F3D"/>
    <w:rsid w:val="00B4024C"/>
    <w:rsid w:val="00B405BA"/>
    <w:rsid w:val="00B40F23"/>
    <w:rsid w:val="00B5476D"/>
    <w:rsid w:val="00B55A94"/>
    <w:rsid w:val="00B64B90"/>
    <w:rsid w:val="00B948BD"/>
    <w:rsid w:val="00BB5468"/>
    <w:rsid w:val="00BE6866"/>
    <w:rsid w:val="00C211F2"/>
    <w:rsid w:val="00C53A27"/>
    <w:rsid w:val="00C53A30"/>
    <w:rsid w:val="00C6567E"/>
    <w:rsid w:val="00C74BCD"/>
    <w:rsid w:val="00C84BAA"/>
    <w:rsid w:val="00C85C3B"/>
    <w:rsid w:val="00CB4855"/>
    <w:rsid w:val="00CC3F8D"/>
    <w:rsid w:val="00CC6B87"/>
    <w:rsid w:val="00CD7DD6"/>
    <w:rsid w:val="00CE6DA0"/>
    <w:rsid w:val="00D0290D"/>
    <w:rsid w:val="00D24427"/>
    <w:rsid w:val="00D56412"/>
    <w:rsid w:val="00D609D3"/>
    <w:rsid w:val="00D62259"/>
    <w:rsid w:val="00D65505"/>
    <w:rsid w:val="00D7588E"/>
    <w:rsid w:val="00D77B4F"/>
    <w:rsid w:val="00DA2667"/>
    <w:rsid w:val="00DC41CB"/>
    <w:rsid w:val="00DD3635"/>
    <w:rsid w:val="00DF1884"/>
    <w:rsid w:val="00E06F64"/>
    <w:rsid w:val="00E26829"/>
    <w:rsid w:val="00E372A2"/>
    <w:rsid w:val="00E417E8"/>
    <w:rsid w:val="00E752DE"/>
    <w:rsid w:val="00E83584"/>
    <w:rsid w:val="00EC37F5"/>
    <w:rsid w:val="00EC48DB"/>
    <w:rsid w:val="00F11F1A"/>
    <w:rsid w:val="00F16086"/>
    <w:rsid w:val="00F33BA4"/>
    <w:rsid w:val="00F644DA"/>
    <w:rsid w:val="00F77389"/>
    <w:rsid w:val="00F81E40"/>
    <w:rsid w:val="00F81F76"/>
    <w:rsid w:val="00F90DF8"/>
    <w:rsid w:val="00FC7C1F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9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09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3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72A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3A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2C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C0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09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C0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9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09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3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72A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3A3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2C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C0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09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6C0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70B92-105E-4B26-B04F-F3341906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 Template Master</dc:creator>
  <cp:lastModifiedBy>Saif Ur Rehman</cp:lastModifiedBy>
  <cp:revision>23</cp:revision>
  <cp:lastPrinted>2023-06-26T19:15:00Z</cp:lastPrinted>
  <dcterms:created xsi:type="dcterms:W3CDTF">2023-07-30T15:01:00Z</dcterms:created>
  <dcterms:modified xsi:type="dcterms:W3CDTF">2023-07-31T20:15:00Z</dcterms:modified>
</cp:coreProperties>
</file>